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1D3B" w14:textId="77777777" w:rsidR="00960D50" w:rsidRDefault="00960D50" w:rsidP="00960D50">
      <w:pPr>
        <w:spacing w:after="120"/>
        <w:jc w:val="center"/>
        <w:rPr>
          <w:rFonts w:ascii="Calibri" w:hAnsi="Calibri" w:cs="Calibri"/>
          <w:b/>
          <w:spacing w:val="-3"/>
        </w:rPr>
      </w:pPr>
      <w:r w:rsidRPr="000541BE">
        <w:rPr>
          <w:rFonts w:ascii="Calibri" w:hAnsi="Calibri" w:cs="Calibri"/>
          <w:b/>
          <w:spacing w:val="-3"/>
        </w:rPr>
        <w:t xml:space="preserve">UMOWA </w:t>
      </w:r>
      <w:r>
        <w:rPr>
          <w:rFonts w:ascii="Calibri" w:hAnsi="Calibri" w:cs="Calibri"/>
          <w:b/>
          <w:spacing w:val="-3"/>
        </w:rPr>
        <w:t xml:space="preserve">O </w:t>
      </w:r>
      <w:r w:rsidR="00FF6B64">
        <w:rPr>
          <w:rFonts w:ascii="Calibri" w:hAnsi="Calibri" w:cs="Calibri"/>
          <w:b/>
          <w:spacing w:val="-3"/>
        </w:rPr>
        <w:t>ŚWIADCZENIE</w:t>
      </w:r>
      <w:r>
        <w:rPr>
          <w:rFonts w:ascii="Calibri" w:hAnsi="Calibri" w:cs="Calibri"/>
          <w:b/>
          <w:spacing w:val="-3"/>
        </w:rPr>
        <w:t xml:space="preserve"> USŁUG </w:t>
      </w:r>
      <w:r w:rsidR="00D33486">
        <w:rPr>
          <w:rFonts w:ascii="Calibri" w:hAnsi="Calibri" w:cs="Calibri"/>
          <w:b/>
          <w:spacing w:val="-3"/>
        </w:rPr>
        <w:t>DOSTĘPU DO PLATFORMY TESTÓW PSYCHOMETRYCZNYCH</w:t>
      </w:r>
    </w:p>
    <w:p w14:paraId="3CC4375A" w14:textId="77777777" w:rsidR="00960D50" w:rsidRPr="000541BE" w:rsidRDefault="00960D50" w:rsidP="00960D50">
      <w:pPr>
        <w:spacing w:after="120"/>
        <w:jc w:val="center"/>
        <w:rPr>
          <w:rFonts w:ascii="Calibri" w:hAnsi="Calibri" w:cs="Calibri"/>
          <w:b/>
          <w:spacing w:val="-3"/>
        </w:rPr>
      </w:pPr>
      <w:r w:rsidRPr="000541BE">
        <w:rPr>
          <w:rFonts w:ascii="Calibri" w:hAnsi="Calibri" w:cs="Calibri"/>
          <w:spacing w:val="-3"/>
        </w:rPr>
        <w:t xml:space="preserve"> (dalej „</w:t>
      </w:r>
      <w:r w:rsidRPr="000541BE">
        <w:rPr>
          <w:rFonts w:ascii="Calibri" w:hAnsi="Calibri" w:cs="Calibri"/>
          <w:b/>
          <w:spacing w:val="-3"/>
        </w:rPr>
        <w:t>Umowa</w:t>
      </w:r>
      <w:r w:rsidRPr="000541BE">
        <w:rPr>
          <w:rFonts w:ascii="Calibri" w:hAnsi="Calibri" w:cs="Calibri"/>
          <w:spacing w:val="-3"/>
        </w:rPr>
        <w:t>”)</w:t>
      </w:r>
    </w:p>
    <w:p w14:paraId="4E8C4625" w14:textId="0423DC3A" w:rsidR="00960D50" w:rsidRPr="000541BE" w:rsidRDefault="00960D50" w:rsidP="00960D50">
      <w:pPr>
        <w:spacing w:after="120"/>
        <w:rPr>
          <w:rFonts w:ascii="Calibri" w:hAnsi="Calibri" w:cs="Calibri"/>
        </w:rPr>
      </w:pPr>
      <w:r w:rsidRPr="000541BE">
        <w:rPr>
          <w:rFonts w:ascii="Calibri" w:hAnsi="Calibri" w:cs="Calibri"/>
        </w:rPr>
        <w:t xml:space="preserve">zawarta w dniu </w:t>
      </w:r>
      <w:r>
        <w:rPr>
          <w:rFonts w:ascii="Calibri" w:hAnsi="Calibri" w:cs="Calibri"/>
        </w:rPr>
        <w:t xml:space="preserve">………… </w:t>
      </w:r>
      <w:r w:rsidRPr="000541BE">
        <w:rPr>
          <w:rFonts w:ascii="Calibri" w:hAnsi="Calibri" w:cs="Calibri"/>
        </w:rPr>
        <w:t xml:space="preserve">roku w </w:t>
      </w:r>
      <w:r w:rsidR="00670D7C" w:rsidRPr="00B86EF9">
        <w:rPr>
          <w:rFonts w:ascii="Calibri" w:hAnsi="Calibri" w:cs="Calibri"/>
        </w:rPr>
        <w:t>………………</w:t>
      </w:r>
      <w:r w:rsidRPr="00B86EF9">
        <w:rPr>
          <w:rFonts w:ascii="Calibri" w:hAnsi="Calibri" w:cs="Calibri"/>
        </w:rPr>
        <w:t>, pomiędzy</w:t>
      </w:r>
      <w:r w:rsidRPr="000541BE">
        <w:rPr>
          <w:rFonts w:ascii="Calibri" w:hAnsi="Calibri" w:cs="Calibri"/>
        </w:rPr>
        <w:t>:</w:t>
      </w:r>
    </w:p>
    <w:p w14:paraId="766BDA19" w14:textId="77777777" w:rsidR="00960D50" w:rsidRPr="000541BE" w:rsidRDefault="00960D50" w:rsidP="00960D50">
      <w:pPr>
        <w:widowControl w:val="0"/>
        <w:tabs>
          <w:tab w:val="left" w:pos="-720"/>
          <w:tab w:val="left" w:pos="0"/>
        </w:tabs>
        <w:suppressAutoHyphens/>
        <w:spacing w:after="120" w:line="360" w:lineRule="auto"/>
        <w:jc w:val="both"/>
        <w:rPr>
          <w:rFonts w:ascii="Calibri" w:hAnsi="Calibri" w:cs="Calibri"/>
          <w:spacing w:val="-3"/>
        </w:rPr>
      </w:pPr>
      <w:r w:rsidRPr="000541BE">
        <w:rPr>
          <w:rFonts w:ascii="Calibri" w:hAnsi="Calibri" w:cs="Calibri"/>
          <w:b/>
          <w:spacing w:val="-3"/>
        </w:rPr>
        <w:t>PGE Polska Grupa Energetyczna S.A</w:t>
      </w:r>
      <w:r w:rsidRPr="000541BE">
        <w:rPr>
          <w:rFonts w:ascii="Calibri" w:hAnsi="Calibri" w:cs="Calibri"/>
          <w:spacing w:val="-3"/>
        </w:rPr>
        <w:t xml:space="preserve">. z siedzibą w </w:t>
      </w:r>
      <w:r w:rsidR="002A13E7">
        <w:rPr>
          <w:rFonts w:ascii="Calibri" w:hAnsi="Calibri" w:cs="Calibri"/>
          <w:spacing w:val="-3"/>
        </w:rPr>
        <w:t>Lublinie</w:t>
      </w:r>
      <w:r w:rsidRPr="000541BE">
        <w:rPr>
          <w:rFonts w:ascii="Calibri" w:hAnsi="Calibri" w:cs="Calibri"/>
          <w:spacing w:val="-3"/>
        </w:rPr>
        <w:t xml:space="preserve">, </w:t>
      </w:r>
      <w:r w:rsidR="002A13E7">
        <w:rPr>
          <w:rFonts w:ascii="Calibri" w:hAnsi="Calibri" w:cs="Calibri"/>
          <w:spacing w:val="-3"/>
        </w:rPr>
        <w:t>Al. Kraśnicka 27, 20-718 Lublin, adres do korespondencji: ul. Mysia 2, 00-496 Warszawa</w:t>
      </w:r>
      <w:r w:rsidRPr="000541BE">
        <w:rPr>
          <w:rFonts w:ascii="Calibri" w:hAnsi="Calibri" w:cs="Calibri"/>
          <w:spacing w:val="-3"/>
        </w:rPr>
        <w:t xml:space="preserve">, wpisaną do rejestru przedsiębiorców Krajowego Rejestru Sądowego, prowadzonego przez Sąd Rejonowy </w:t>
      </w:r>
      <w:r w:rsidR="002A13E7">
        <w:rPr>
          <w:rFonts w:ascii="Calibri" w:hAnsi="Calibri" w:cs="Calibri"/>
          <w:spacing w:val="-3"/>
        </w:rPr>
        <w:t xml:space="preserve">Lublin – Wschód w Lublinie  z siedzibą w Świdniku, VI </w:t>
      </w:r>
      <w:r w:rsidRPr="000541BE">
        <w:rPr>
          <w:rFonts w:ascii="Calibri" w:hAnsi="Calibri" w:cs="Calibri"/>
          <w:spacing w:val="-3"/>
        </w:rPr>
        <w:t xml:space="preserve">Wydział Gospodarczy KRS pod numerem 0000059307, NIP: 526-025-05-41, REGON: 006227638, wysokość kapitału zakładowego: </w:t>
      </w:r>
      <w:r w:rsidR="009F049C">
        <w:t xml:space="preserve">19 183 746 098,70 </w:t>
      </w:r>
      <w:r w:rsidRPr="000541BE">
        <w:rPr>
          <w:rFonts w:ascii="Calibri" w:hAnsi="Calibri" w:cs="Calibri"/>
          <w:spacing w:val="-3"/>
        </w:rPr>
        <w:t>zł, kapitał zakładowy w całości wpłacony, którą reprezentuj</w:t>
      </w:r>
      <w:r>
        <w:rPr>
          <w:rFonts w:ascii="Calibri" w:hAnsi="Calibri" w:cs="Calibri"/>
          <w:spacing w:val="-3"/>
        </w:rPr>
        <w:t>e:</w:t>
      </w:r>
    </w:p>
    <w:p w14:paraId="13D3FE55" w14:textId="77777777" w:rsidR="00DC3AC3" w:rsidRDefault="00DC3AC3" w:rsidP="00DC3AC3">
      <w:pPr>
        <w:widowControl w:val="0"/>
        <w:tabs>
          <w:tab w:val="left" w:pos="-720"/>
          <w:tab w:val="left" w:pos="0"/>
        </w:tabs>
        <w:suppressAutoHyphens/>
        <w:spacing w:after="120" w:line="360" w:lineRule="auto"/>
        <w:jc w:val="both"/>
        <w:rPr>
          <w:rFonts w:ascii="Calibri" w:hAnsi="Calibri" w:cs="Calibri"/>
          <w:spacing w:val="-3"/>
        </w:rPr>
      </w:pPr>
      <w:r>
        <w:rPr>
          <w:rFonts w:ascii="Calibri" w:hAnsi="Calibri" w:cs="Calibri"/>
          <w:spacing w:val="-3"/>
        </w:rPr>
        <w:t>…………………………………………………………………………………………</w:t>
      </w:r>
    </w:p>
    <w:p w14:paraId="46D0BCF3" w14:textId="77777777" w:rsidR="00960D50" w:rsidRPr="000541BE" w:rsidRDefault="00960D50" w:rsidP="00960D50">
      <w:pPr>
        <w:spacing w:after="120" w:line="360" w:lineRule="auto"/>
        <w:jc w:val="both"/>
        <w:rPr>
          <w:rFonts w:ascii="Calibri" w:hAnsi="Calibri" w:cs="Calibri"/>
        </w:rPr>
      </w:pPr>
      <w:r>
        <w:rPr>
          <w:rFonts w:ascii="Calibri" w:hAnsi="Calibri" w:cs="Calibri"/>
        </w:rPr>
        <w:t>–</w:t>
      </w:r>
      <w:r w:rsidRPr="000541BE">
        <w:rPr>
          <w:rFonts w:ascii="Calibri" w:hAnsi="Calibri" w:cs="Calibri"/>
          <w:spacing w:val="-3"/>
        </w:rPr>
        <w:t xml:space="preserve"> zwaną dalej „</w:t>
      </w:r>
      <w:r w:rsidRPr="000541BE">
        <w:rPr>
          <w:rFonts w:ascii="Calibri" w:hAnsi="Calibri" w:cs="Calibri"/>
          <w:b/>
          <w:spacing w:val="-3"/>
        </w:rPr>
        <w:t>Zamawiającym</w:t>
      </w:r>
      <w:r w:rsidRPr="000541BE">
        <w:rPr>
          <w:rFonts w:ascii="Calibri" w:hAnsi="Calibri" w:cs="Calibri"/>
          <w:spacing w:val="-3"/>
        </w:rPr>
        <w:t xml:space="preserve">”; </w:t>
      </w:r>
    </w:p>
    <w:p w14:paraId="50ED8759" w14:textId="77777777" w:rsidR="00960D50" w:rsidRPr="000541BE" w:rsidRDefault="00960D50" w:rsidP="00960D50">
      <w:pPr>
        <w:spacing w:after="120" w:line="360" w:lineRule="auto"/>
        <w:rPr>
          <w:rFonts w:ascii="Calibri" w:hAnsi="Calibri" w:cs="Calibri"/>
        </w:rPr>
      </w:pPr>
      <w:r w:rsidRPr="000541BE">
        <w:rPr>
          <w:rFonts w:ascii="Calibri" w:hAnsi="Calibri" w:cs="Calibri"/>
        </w:rPr>
        <w:t xml:space="preserve">a: </w:t>
      </w:r>
    </w:p>
    <w:p w14:paraId="436E4FB4" w14:textId="4CEB7409" w:rsidR="00960D50" w:rsidRDefault="00960D50" w:rsidP="00221D59">
      <w:pPr>
        <w:widowControl w:val="0"/>
        <w:tabs>
          <w:tab w:val="left" w:pos="-720"/>
          <w:tab w:val="left" w:pos="0"/>
        </w:tabs>
        <w:suppressAutoHyphens/>
        <w:spacing w:after="120" w:line="360" w:lineRule="auto"/>
        <w:jc w:val="both"/>
        <w:rPr>
          <w:rFonts w:ascii="Calibri" w:hAnsi="Calibri" w:cs="Calibri"/>
          <w:spacing w:val="-3"/>
        </w:rPr>
      </w:pPr>
      <w:r w:rsidRPr="000541BE">
        <w:rPr>
          <w:rFonts w:ascii="Calibri" w:hAnsi="Calibri" w:cs="Calibri"/>
          <w:spacing w:val="-3"/>
        </w:rPr>
        <w:t xml:space="preserve">…………………………………….. z siedzibą w ................................................, wpisaną do rejestru przedsiębiorców Krajowego Rejestru Sądowego przez Sąd Rejonowy dla ………………………………….., …………………………………….., pod numerem KRS …………………………………………………., NIP: …………………………………….., REGON: ………………………………………, </w:t>
      </w:r>
      <w:r w:rsidRPr="001C0C80">
        <w:rPr>
          <w:rFonts w:ascii="Calibri" w:hAnsi="Calibri" w:cs="Calibri"/>
          <w:spacing w:val="-3"/>
        </w:rPr>
        <w:t>(</w:t>
      </w:r>
      <w:r w:rsidRPr="00E95E62">
        <w:rPr>
          <w:rFonts w:ascii="Calibri" w:hAnsi="Calibri" w:cs="Calibri"/>
          <w:i/>
          <w:spacing w:val="-3"/>
        </w:rPr>
        <w:t>o kapitale zakładowym w wysokości ………………………………….., wpłaconym w całości – o ile dotyczy),</w:t>
      </w:r>
      <w:r w:rsidRPr="00164E75">
        <w:rPr>
          <w:rFonts w:ascii="Calibri" w:hAnsi="Calibri" w:cs="Calibri"/>
          <w:spacing w:val="-3"/>
        </w:rPr>
        <w:t xml:space="preserve"> reprezentowaną przez</w:t>
      </w:r>
      <w:r w:rsidRPr="000541BE">
        <w:rPr>
          <w:rFonts w:ascii="Calibri" w:hAnsi="Calibri" w:cs="Calibri"/>
          <w:spacing w:val="-3"/>
        </w:rPr>
        <w:t>:</w:t>
      </w:r>
    </w:p>
    <w:p w14:paraId="79F47538" w14:textId="7FCF57EE" w:rsidR="00960D50" w:rsidRDefault="00960D50" w:rsidP="00960D50">
      <w:pPr>
        <w:widowControl w:val="0"/>
        <w:tabs>
          <w:tab w:val="left" w:pos="-720"/>
          <w:tab w:val="left" w:pos="0"/>
        </w:tabs>
        <w:suppressAutoHyphens/>
        <w:spacing w:after="120" w:line="360" w:lineRule="auto"/>
        <w:jc w:val="both"/>
        <w:rPr>
          <w:rFonts w:ascii="Calibri" w:hAnsi="Calibri" w:cs="Calibri"/>
          <w:spacing w:val="-3"/>
        </w:rPr>
      </w:pPr>
      <w:r>
        <w:rPr>
          <w:rFonts w:ascii="Calibri" w:hAnsi="Calibri" w:cs="Calibri"/>
          <w:spacing w:val="-3"/>
        </w:rPr>
        <w:t>…………………………………………………………………………………………</w:t>
      </w:r>
    </w:p>
    <w:p w14:paraId="3241D477" w14:textId="77777777" w:rsidR="00960D50" w:rsidRDefault="00960D50" w:rsidP="00960D50">
      <w:pPr>
        <w:widowControl w:val="0"/>
        <w:tabs>
          <w:tab w:val="left" w:pos="-720"/>
          <w:tab w:val="left" w:pos="0"/>
        </w:tabs>
        <w:suppressAutoHyphens/>
        <w:spacing w:after="120" w:line="360" w:lineRule="auto"/>
        <w:jc w:val="both"/>
        <w:rPr>
          <w:rFonts w:ascii="Calibri" w:hAnsi="Calibri" w:cs="Calibri"/>
          <w:i/>
          <w:spacing w:val="-3"/>
        </w:rPr>
      </w:pPr>
      <w:r>
        <w:rPr>
          <w:rFonts w:ascii="Calibri" w:hAnsi="Calibri" w:cs="Calibri"/>
          <w:i/>
          <w:spacing w:val="-3"/>
        </w:rPr>
        <w:t>lub</w:t>
      </w:r>
    </w:p>
    <w:p w14:paraId="22809B18" w14:textId="77777777" w:rsidR="00505B9B" w:rsidRDefault="00505B9B" w:rsidP="00505B9B">
      <w:pPr>
        <w:widowControl w:val="0"/>
        <w:tabs>
          <w:tab w:val="left" w:pos="-720"/>
          <w:tab w:val="left" w:pos="0"/>
        </w:tabs>
        <w:suppressAutoHyphens/>
        <w:spacing w:after="120" w:line="360" w:lineRule="auto"/>
        <w:jc w:val="both"/>
        <w:rPr>
          <w:rFonts w:ascii="Calibri" w:hAnsi="Calibri" w:cs="Calibri"/>
          <w:spacing w:val="-3"/>
        </w:rPr>
      </w:pPr>
      <w:r>
        <w:t>………………… prowadzącą/</w:t>
      </w:r>
      <w:proofErr w:type="spellStart"/>
      <w:r>
        <w:t>ym</w:t>
      </w:r>
      <w:proofErr w:type="spellEnd"/>
      <w:r>
        <w:t xml:space="preserve"> działalność gospodarczą pod firmą …………………….. przy ulicy …………….., kod pocztowy: …………… w ………………. , NIP: ……………, REGON: ………….,  prowadzącą działalność w …………………………., przy ulicy ………………………., kod pocztowy:  </w:t>
      </w:r>
      <w:r w:rsidRPr="000541BE">
        <w:rPr>
          <w:rFonts w:ascii="Calibri" w:hAnsi="Calibri" w:cs="Calibri"/>
          <w:spacing w:val="-3"/>
        </w:rPr>
        <w:t>………………………………………</w:t>
      </w:r>
    </w:p>
    <w:p w14:paraId="3ACAB499" w14:textId="77777777" w:rsidR="00960D50" w:rsidRPr="000541BE" w:rsidRDefault="00960D50" w:rsidP="00960D50">
      <w:pPr>
        <w:widowControl w:val="0"/>
        <w:tabs>
          <w:tab w:val="left" w:pos="-720"/>
          <w:tab w:val="left" w:pos="0"/>
        </w:tabs>
        <w:suppressAutoHyphens/>
        <w:spacing w:after="120" w:line="360" w:lineRule="auto"/>
        <w:jc w:val="both"/>
        <w:rPr>
          <w:rFonts w:ascii="Calibri" w:hAnsi="Calibri" w:cs="Calibri"/>
          <w:spacing w:val="-3"/>
        </w:rPr>
      </w:pPr>
    </w:p>
    <w:p w14:paraId="0D7F12FF" w14:textId="77777777" w:rsidR="00960D50" w:rsidRPr="000541BE" w:rsidRDefault="00960D50" w:rsidP="00960D50">
      <w:pPr>
        <w:widowControl w:val="0"/>
        <w:tabs>
          <w:tab w:val="left" w:pos="-720"/>
          <w:tab w:val="left" w:pos="0"/>
        </w:tabs>
        <w:suppressAutoHyphens/>
        <w:spacing w:after="120" w:line="360" w:lineRule="auto"/>
        <w:jc w:val="both"/>
        <w:rPr>
          <w:rFonts w:ascii="Calibri" w:hAnsi="Calibri" w:cs="Calibri"/>
          <w:b/>
          <w:i/>
        </w:rPr>
      </w:pPr>
      <w:r w:rsidRPr="000541BE">
        <w:rPr>
          <w:rFonts w:ascii="Calibri" w:hAnsi="Calibri" w:cs="Calibri"/>
        </w:rPr>
        <w:t>zwaną dalej „</w:t>
      </w:r>
      <w:r w:rsidRPr="000541BE">
        <w:rPr>
          <w:rFonts w:ascii="Calibri" w:hAnsi="Calibri" w:cs="Calibri"/>
          <w:b/>
        </w:rPr>
        <w:t>Wykonawcą</w:t>
      </w:r>
      <w:r w:rsidRPr="000541BE">
        <w:rPr>
          <w:rFonts w:ascii="Calibri" w:hAnsi="Calibri" w:cs="Calibri"/>
        </w:rPr>
        <w:t>”;</w:t>
      </w:r>
    </w:p>
    <w:p w14:paraId="5F088A11" w14:textId="77777777" w:rsidR="00960D50" w:rsidRPr="000541BE" w:rsidRDefault="00960D50" w:rsidP="00960D50">
      <w:pPr>
        <w:spacing w:after="120" w:line="360" w:lineRule="auto"/>
        <w:jc w:val="both"/>
        <w:rPr>
          <w:rFonts w:ascii="Calibri" w:hAnsi="Calibri" w:cs="Calibri"/>
        </w:rPr>
      </w:pPr>
      <w:r w:rsidRPr="000541BE">
        <w:rPr>
          <w:rFonts w:ascii="Calibri" w:hAnsi="Calibri" w:cs="Calibri"/>
        </w:rPr>
        <w:t xml:space="preserve">Zamawiający i Wykonawca zwani są w dalszej części </w:t>
      </w:r>
      <w:r>
        <w:rPr>
          <w:rFonts w:ascii="Calibri" w:hAnsi="Calibri" w:cs="Calibri"/>
        </w:rPr>
        <w:t>U</w:t>
      </w:r>
      <w:r w:rsidRPr="000541BE">
        <w:rPr>
          <w:rFonts w:ascii="Calibri" w:hAnsi="Calibri" w:cs="Calibri"/>
        </w:rPr>
        <w:t>mowy łącznie „</w:t>
      </w:r>
      <w:r w:rsidRPr="000541BE">
        <w:rPr>
          <w:rFonts w:ascii="Calibri" w:hAnsi="Calibri" w:cs="Calibri"/>
          <w:b/>
        </w:rPr>
        <w:t>Stronami</w:t>
      </w:r>
      <w:r w:rsidRPr="000541BE">
        <w:rPr>
          <w:rFonts w:ascii="Calibri" w:hAnsi="Calibri" w:cs="Calibri"/>
        </w:rPr>
        <w:t>”, a każdy z nich z osobna „</w:t>
      </w:r>
      <w:r w:rsidRPr="000541BE">
        <w:rPr>
          <w:rFonts w:ascii="Calibri" w:hAnsi="Calibri" w:cs="Calibri"/>
          <w:b/>
        </w:rPr>
        <w:t>Stroną</w:t>
      </w:r>
      <w:r w:rsidRPr="000541BE">
        <w:rPr>
          <w:rFonts w:ascii="Calibri" w:hAnsi="Calibri" w:cs="Calibri"/>
        </w:rPr>
        <w:t>”;</w:t>
      </w:r>
    </w:p>
    <w:p w14:paraId="65A58850" w14:textId="77777777" w:rsidR="00960D50" w:rsidRDefault="00960D50" w:rsidP="00960D50">
      <w:pPr>
        <w:tabs>
          <w:tab w:val="center" w:pos="4536"/>
          <w:tab w:val="right" w:pos="9072"/>
        </w:tabs>
        <w:jc w:val="center"/>
        <w:rPr>
          <w:b/>
        </w:rPr>
      </w:pPr>
    </w:p>
    <w:p w14:paraId="1A6B529C" w14:textId="11A62140" w:rsidR="00960D50" w:rsidRDefault="00960D50" w:rsidP="00221D59">
      <w:pPr>
        <w:tabs>
          <w:tab w:val="center" w:pos="4536"/>
          <w:tab w:val="right" w:pos="9072"/>
        </w:tabs>
        <w:jc w:val="both"/>
      </w:pPr>
      <w:r>
        <w:t xml:space="preserve">Umowa zostaje zawarta po przeprowadzeniu postępowania zakupowego nr ……………………………., zgodnie z Procedurą Ogólną Zakupów Grupy Kapitałowej PGE oraz </w:t>
      </w:r>
      <w:r w:rsidRPr="00164E75">
        <w:t>Procedur</w:t>
      </w:r>
      <w:r>
        <w:t>ą</w:t>
      </w:r>
      <w:r w:rsidRPr="00164E75">
        <w:t xml:space="preserve"> dokonywania Zakupów w PGE Polska Grupa Energetyczna S.A.</w:t>
      </w:r>
      <w:r>
        <w:t xml:space="preserve"> pn. …………………………………………………………..</w:t>
      </w:r>
    </w:p>
    <w:p w14:paraId="224CF394" w14:textId="77777777" w:rsidR="00960D50" w:rsidRDefault="00960D50" w:rsidP="00960D50">
      <w:pPr>
        <w:pStyle w:val="Paragraf"/>
        <w:numPr>
          <w:ilvl w:val="0"/>
          <w:numId w:val="0"/>
        </w:numPr>
      </w:pPr>
    </w:p>
    <w:p w14:paraId="7D29447C" w14:textId="77777777" w:rsidR="0000049B" w:rsidRDefault="0000049B" w:rsidP="00960D50">
      <w:pPr>
        <w:pStyle w:val="Paragraf"/>
        <w:numPr>
          <w:ilvl w:val="0"/>
          <w:numId w:val="0"/>
        </w:numPr>
      </w:pPr>
    </w:p>
    <w:p w14:paraId="33355371" w14:textId="77777777" w:rsidR="0000049B" w:rsidRDefault="0000049B" w:rsidP="00960D50">
      <w:pPr>
        <w:pStyle w:val="Paragraf"/>
        <w:numPr>
          <w:ilvl w:val="0"/>
          <w:numId w:val="0"/>
        </w:numPr>
      </w:pPr>
    </w:p>
    <w:p w14:paraId="1FCEDC69" w14:textId="77777777" w:rsidR="00960D50" w:rsidRDefault="00960D50" w:rsidP="00960D50">
      <w:pPr>
        <w:pStyle w:val="Paragraf"/>
        <w:numPr>
          <w:ilvl w:val="0"/>
          <w:numId w:val="0"/>
        </w:numPr>
      </w:pPr>
    </w:p>
    <w:p w14:paraId="5DEA7120" w14:textId="77777777" w:rsidR="00960D50" w:rsidRPr="00731E0A" w:rsidRDefault="00960D50" w:rsidP="00960D50">
      <w:pPr>
        <w:pStyle w:val="Paragraf"/>
        <w:numPr>
          <w:ilvl w:val="0"/>
          <w:numId w:val="2"/>
        </w:numPr>
        <w:spacing w:line="360" w:lineRule="auto"/>
        <w:jc w:val="center"/>
        <w:rPr>
          <w:b/>
        </w:rPr>
      </w:pPr>
      <w:r>
        <w:rPr>
          <w:b/>
        </w:rPr>
        <w:t>Przedmiot Umowy</w:t>
      </w:r>
    </w:p>
    <w:p w14:paraId="0602AF52" w14:textId="77777777" w:rsidR="008452E6" w:rsidRDefault="00960D50" w:rsidP="00560894">
      <w:pPr>
        <w:pStyle w:val="Paragraf"/>
        <w:numPr>
          <w:ilvl w:val="1"/>
          <w:numId w:val="2"/>
        </w:numPr>
        <w:tabs>
          <w:tab w:val="clear" w:pos="4536"/>
          <w:tab w:val="clear" w:pos="9072"/>
          <w:tab w:val="left" w:pos="567"/>
        </w:tabs>
        <w:spacing w:line="360" w:lineRule="auto"/>
        <w:ind w:left="0" w:firstLine="0"/>
        <w:jc w:val="both"/>
      </w:pPr>
      <w:bookmarkStart w:id="0" w:name="_Ref49768252"/>
      <w:bookmarkStart w:id="1" w:name="_Ref90895850"/>
      <w:r>
        <w:t xml:space="preserve">Umowa </w:t>
      </w:r>
      <w:r w:rsidR="00A3129B">
        <w:t xml:space="preserve">określa </w:t>
      </w:r>
      <w:bookmarkEnd w:id="0"/>
      <w:r w:rsidR="00C3737A">
        <w:t xml:space="preserve">zasady </w:t>
      </w:r>
      <w:r>
        <w:t>świadczeni</w:t>
      </w:r>
      <w:r w:rsidR="00C3737A">
        <w:t>a</w:t>
      </w:r>
      <w:r>
        <w:t xml:space="preserve"> usługi polegającej </w:t>
      </w:r>
      <w:r w:rsidR="008647C5">
        <w:t xml:space="preserve">na </w:t>
      </w:r>
      <w:r w:rsidR="00827381" w:rsidRPr="00827381">
        <w:t>subskrypcji dostęp</w:t>
      </w:r>
      <w:r w:rsidR="00C3737A">
        <w:t>u</w:t>
      </w:r>
      <w:r w:rsidR="00827381" w:rsidRPr="00827381">
        <w:t xml:space="preserve"> do platformy</w:t>
      </w:r>
      <w:r w:rsidR="00C3737A">
        <w:t xml:space="preserve"> </w:t>
      </w:r>
      <w:r w:rsidR="008647C5">
        <w:t xml:space="preserve">internetowej </w:t>
      </w:r>
      <w:r w:rsidR="0038412E">
        <w:t xml:space="preserve">testów psychometrycznych </w:t>
      </w:r>
      <w:r w:rsidR="008647C5">
        <w:t>Wykonawcy</w:t>
      </w:r>
      <w:r w:rsidR="00D33486">
        <w:t xml:space="preserve">, za pomocą której </w:t>
      </w:r>
      <w:r w:rsidR="00CE37BE">
        <w:t xml:space="preserve">Zamawiający będzie mógł </w:t>
      </w:r>
      <w:r w:rsidR="00D33486">
        <w:t xml:space="preserve"> przeprowadz</w:t>
      </w:r>
      <w:r w:rsidR="00A3129B">
        <w:t>a</w:t>
      </w:r>
      <w:r w:rsidR="00D33486">
        <w:t>ć testy psychometryczne</w:t>
      </w:r>
      <w:r w:rsidR="0038412E" w:rsidRPr="00560894">
        <w:t xml:space="preserve"> </w:t>
      </w:r>
      <w:r w:rsidR="00CE37BE">
        <w:t>w szczególności:</w:t>
      </w:r>
      <w:r w:rsidR="008452E6">
        <w:t xml:space="preserve"> </w:t>
      </w:r>
    </w:p>
    <w:p w14:paraId="300C9656" w14:textId="77777777" w:rsidR="00D33486" w:rsidRDefault="00D33486" w:rsidP="008452E6">
      <w:pPr>
        <w:pStyle w:val="Paragraf"/>
        <w:numPr>
          <w:ilvl w:val="0"/>
          <w:numId w:val="20"/>
        </w:numPr>
        <w:tabs>
          <w:tab w:val="clear" w:pos="4536"/>
          <w:tab w:val="clear" w:pos="9072"/>
          <w:tab w:val="left" w:pos="567"/>
        </w:tabs>
        <w:spacing w:line="360" w:lineRule="auto"/>
        <w:jc w:val="both"/>
      </w:pPr>
      <w:bookmarkStart w:id="2" w:name="_Ref120197149"/>
      <w:bookmarkEnd w:id="1"/>
      <w:r w:rsidRPr="00D33486">
        <w:t>udzieleni</w:t>
      </w:r>
      <w:r>
        <w:t>e</w:t>
      </w:r>
      <w:r w:rsidRPr="00D33486">
        <w:t xml:space="preserve"> </w:t>
      </w:r>
      <w:r w:rsidR="00CE37BE">
        <w:t xml:space="preserve">Zamawiającemu </w:t>
      </w:r>
      <w:r w:rsidRPr="00D33486">
        <w:t xml:space="preserve">dostępu do </w:t>
      </w:r>
      <w:r w:rsidR="00CE37BE">
        <w:t>platformy internetowej</w:t>
      </w:r>
      <w:r w:rsidR="00A3129B">
        <w:t>:</w:t>
      </w:r>
      <w:r w:rsidR="008452E6">
        <w:t xml:space="preserve"> </w:t>
      </w:r>
      <w:r w:rsidRPr="00D33486">
        <w:t>utrzymani</w:t>
      </w:r>
      <w:r>
        <w:t>e</w:t>
      </w:r>
      <w:r w:rsidRPr="00D33486">
        <w:t>, zapewnieni</w:t>
      </w:r>
      <w:r>
        <w:t>e</w:t>
      </w:r>
      <w:r w:rsidRPr="00D33486">
        <w:t xml:space="preserve"> bezpieczeństwa </w:t>
      </w:r>
      <w:r>
        <w:t>platformy</w:t>
      </w:r>
      <w:r w:rsidRPr="00D33486">
        <w:t xml:space="preserve"> oraz bezawaryjnego dostępu do </w:t>
      </w:r>
      <w:r>
        <w:t>niej</w:t>
      </w:r>
      <w:r w:rsidRPr="00D33486">
        <w:t>, za wyjątkiem przewidziany</w:t>
      </w:r>
      <w:r>
        <w:t>ch przerw serwisowych w dostępie</w:t>
      </w:r>
      <w:r w:rsidRPr="00D33486">
        <w:t>, a także zapewnieniu poufności i integralności zawartych w systemie danych</w:t>
      </w:r>
      <w:r>
        <w:t>;</w:t>
      </w:r>
      <w:bookmarkEnd w:id="2"/>
    </w:p>
    <w:p w14:paraId="6DF027E6" w14:textId="77777777" w:rsidR="00960D50" w:rsidRDefault="00D33486" w:rsidP="00D33486">
      <w:pPr>
        <w:pStyle w:val="Paragraf"/>
        <w:numPr>
          <w:ilvl w:val="0"/>
          <w:numId w:val="20"/>
        </w:numPr>
        <w:tabs>
          <w:tab w:val="clear" w:pos="4536"/>
          <w:tab w:val="clear" w:pos="9072"/>
          <w:tab w:val="left" w:pos="567"/>
        </w:tabs>
        <w:spacing w:line="360" w:lineRule="auto"/>
        <w:jc w:val="both"/>
      </w:pPr>
      <w:r>
        <w:t xml:space="preserve">umożliwienie </w:t>
      </w:r>
      <w:r w:rsidR="00CE37BE">
        <w:t xml:space="preserve">Zamawiającemu </w:t>
      </w:r>
      <w:r>
        <w:t>przeprowadzania testów, w zakresie co najmniej rozumowania logicznego (indukcyjnego), numerycznego, werbalnego,</w:t>
      </w:r>
    </w:p>
    <w:p w14:paraId="31378769" w14:textId="77777777" w:rsidR="00D33486" w:rsidRDefault="00D33486" w:rsidP="00D33486">
      <w:pPr>
        <w:pStyle w:val="Paragraf"/>
        <w:numPr>
          <w:ilvl w:val="0"/>
          <w:numId w:val="20"/>
        </w:numPr>
        <w:tabs>
          <w:tab w:val="clear" w:pos="4536"/>
          <w:tab w:val="clear" w:pos="9072"/>
          <w:tab w:val="left" w:pos="567"/>
        </w:tabs>
        <w:spacing w:line="360" w:lineRule="auto"/>
        <w:jc w:val="both"/>
      </w:pPr>
      <w:r>
        <w:t>generowaniu raportów z wynikami testów,</w:t>
      </w:r>
    </w:p>
    <w:p w14:paraId="3A528D81" w14:textId="77777777" w:rsidR="00D33486" w:rsidRDefault="00560894" w:rsidP="00D33486">
      <w:pPr>
        <w:pStyle w:val="Paragraf"/>
        <w:numPr>
          <w:ilvl w:val="0"/>
          <w:numId w:val="20"/>
        </w:numPr>
        <w:tabs>
          <w:tab w:val="clear" w:pos="4536"/>
          <w:tab w:val="clear" w:pos="9072"/>
          <w:tab w:val="left" w:pos="567"/>
        </w:tabs>
        <w:spacing w:line="360" w:lineRule="auto"/>
        <w:jc w:val="both"/>
      </w:pPr>
      <w:r>
        <w:t xml:space="preserve"> </w:t>
      </w:r>
      <w:r w:rsidR="00D33486">
        <w:t>świadczeniu</w:t>
      </w:r>
      <w:r w:rsidR="00CE37BE">
        <w:t xml:space="preserve"> na rzecz Zamawiającego</w:t>
      </w:r>
      <w:r w:rsidR="00D33486">
        <w:t xml:space="preserve"> usług dodatkowych wymienionych w Zał.3</w:t>
      </w:r>
      <w:r w:rsidR="00CE37BE">
        <w:t xml:space="preserve"> do Umowy.</w:t>
      </w:r>
    </w:p>
    <w:p w14:paraId="0C0B56D9" w14:textId="62D12704" w:rsidR="00960D50" w:rsidRDefault="000C53AB" w:rsidP="00960D50">
      <w:pPr>
        <w:pStyle w:val="Paragraf"/>
        <w:numPr>
          <w:ilvl w:val="0"/>
          <w:numId w:val="0"/>
        </w:numPr>
        <w:tabs>
          <w:tab w:val="clear" w:pos="4536"/>
          <w:tab w:val="clear" w:pos="9072"/>
          <w:tab w:val="left" w:pos="567"/>
        </w:tabs>
        <w:spacing w:line="360" w:lineRule="auto"/>
        <w:ind w:left="567"/>
        <w:jc w:val="both"/>
        <w:rPr>
          <w:b/>
        </w:rPr>
      </w:pPr>
      <w:r>
        <w:t>(</w:t>
      </w:r>
      <w:r w:rsidR="00960D50">
        <w:t>dalej zwane</w:t>
      </w:r>
      <w:r w:rsidR="007818E6">
        <w:t xml:space="preserve"> łącznie</w:t>
      </w:r>
      <w:r>
        <w:t>:</w:t>
      </w:r>
      <w:r w:rsidR="00960D50">
        <w:t xml:space="preserve"> </w:t>
      </w:r>
      <w:r w:rsidR="00960D50">
        <w:rPr>
          <w:b/>
        </w:rPr>
        <w:t>Usług</w:t>
      </w:r>
      <w:r w:rsidR="007818E6">
        <w:rPr>
          <w:b/>
        </w:rPr>
        <w:t>i</w:t>
      </w:r>
      <w:r>
        <w:rPr>
          <w:b/>
        </w:rPr>
        <w:t>)</w:t>
      </w:r>
      <w:r w:rsidR="00960D50">
        <w:rPr>
          <w:b/>
        </w:rPr>
        <w:t>.</w:t>
      </w:r>
    </w:p>
    <w:p w14:paraId="16C076C2" w14:textId="2FE27A69" w:rsidR="007818E6" w:rsidRPr="00960D50" w:rsidRDefault="007818E6" w:rsidP="00960D50">
      <w:pPr>
        <w:pStyle w:val="Paragraf"/>
        <w:numPr>
          <w:ilvl w:val="0"/>
          <w:numId w:val="0"/>
        </w:numPr>
        <w:tabs>
          <w:tab w:val="clear" w:pos="4536"/>
          <w:tab w:val="clear" w:pos="9072"/>
          <w:tab w:val="left" w:pos="567"/>
        </w:tabs>
        <w:spacing w:line="360" w:lineRule="auto"/>
        <w:ind w:left="567"/>
        <w:jc w:val="both"/>
        <w:rPr>
          <w:b/>
        </w:rPr>
      </w:pPr>
      <w:r>
        <w:rPr>
          <w:bCs/>
        </w:rPr>
        <w:t>Usługi a-c są świadczone na podstawie zawartej Umowy w sposób ciągły od momentu  jej zawarcia przez cały czas trwania Umowy, w ramach jednostek testowych zakupionych przez Zamawiającego. Usługi dodatkowe wskazane w 1.1.d) są świadczone na podstawie odrębnych zamówień zgodnie ze wzorem w załączniku numer 2 i rozliczane odrębnie.</w:t>
      </w:r>
    </w:p>
    <w:p w14:paraId="2A0F732A" w14:textId="77777777" w:rsidR="00960D50" w:rsidRPr="00DC5F6F" w:rsidRDefault="00960D50" w:rsidP="00960D50">
      <w:pPr>
        <w:pStyle w:val="Paragraf"/>
        <w:numPr>
          <w:ilvl w:val="1"/>
          <w:numId w:val="2"/>
        </w:numPr>
        <w:tabs>
          <w:tab w:val="clear" w:pos="4536"/>
          <w:tab w:val="clear" w:pos="9072"/>
          <w:tab w:val="left" w:pos="567"/>
        </w:tabs>
        <w:spacing w:line="360" w:lineRule="auto"/>
        <w:ind w:left="0" w:firstLine="0"/>
        <w:jc w:val="both"/>
      </w:pPr>
      <w:r>
        <w:t>Szczegółowy zakres warunków związanych z realizacją Usług</w:t>
      </w:r>
      <w:r w:rsidR="00DD439B">
        <w:t xml:space="preserve"> </w:t>
      </w:r>
      <w:r>
        <w:t xml:space="preserve">znajduje się w </w:t>
      </w:r>
      <w:r>
        <w:rPr>
          <w:i/>
        </w:rPr>
        <w:t xml:space="preserve">Załączniku nr 1 </w:t>
      </w:r>
      <w:r>
        <w:t xml:space="preserve">do Umowy – </w:t>
      </w:r>
      <w:r>
        <w:rPr>
          <w:i/>
        </w:rPr>
        <w:t>Opis Przedmiotu Zamówienia.</w:t>
      </w:r>
    </w:p>
    <w:p w14:paraId="2DC1CBCE" w14:textId="77777777" w:rsidR="00DC5F6F" w:rsidRPr="00DD439B" w:rsidRDefault="00DC5F6F" w:rsidP="00960D50">
      <w:pPr>
        <w:pStyle w:val="Paragraf"/>
        <w:numPr>
          <w:ilvl w:val="1"/>
          <w:numId w:val="2"/>
        </w:numPr>
        <w:tabs>
          <w:tab w:val="clear" w:pos="4536"/>
          <w:tab w:val="clear" w:pos="9072"/>
          <w:tab w:val="left" w:pos="567"/>
        </w:tabs>
        <w:spacing w:line="360" w:lineRule="auto"/>
        <w:ind w:left="0" w:firstLine="0"/>
        <w:jc w:val="both"/>
      </w:pPr>
      <w:r w:rsidRPr="00DD439B">
        <w:t>Przeprowadzanie testów psychometrycznych odbywać będzie się na podstawie zakupionych przez Zamawiającego jednostek testowych</w:t>
      </w:r>
      <w:r w:rsidR="0000049B">
        <w:t xml:space="preserve"> na podstawie Zamówienia</w:t>
      </w:r>
      <w:r w:rsidRPr="00DD439B">
        <w:t>. Przelicznik liczby testów i wymaganych do ich wypełnienia jednostek, które ulegają skonsumowaniu po dostarczaniu raportu, określono w Zał.3</w:t>
      </w:r>
      <w:r w:rsidR="006E1AAD" w:rsidRPr="00DD439B">
        <w:t xml:space="preserve"> </w:t>
      </w:r>
      <w:r w:rsidR="001C1614" w:rsidRPr="00DD439B">
        <w:t>do Umowy</w:t>
      </w:r>
      <w:r w:rsidRPr="00DD439B">
        <w:t xml:space="preserve">. </w:t>
      </w:r>
      <w:r w:rsidR="00DD2525" w:rsidRPr="00DD439B">
        <w:t xml:space="preserve">Wolumeny jednostek wyznaczone w Zał.3 nie wyłączają prawa do Zamawiania innych wolumenów jednostek, przy czym zamawiany pakiet nie może być mniejszy od najmniejszego </w:t>
      </w:r>
      <w:r w:rsidR="00235CE8" w:rsidRPr="00DD439B">
        <w:t xml:space="preserve">pakietu </w:t>
      </w:r>
      <w:r w:rsidR="00DD2525" w:rsidRPr="00DD439B">
        <w:t>wskazanego w Zał.3</w:t>
      </w:r>
      <w:r w:rsidR="00637EE0" w:rsidRPr="00DD439B">
        <w:t xml:space="preserve">, </w:t>
      </w:r>
      <w:r w:rsidR="00235CE8" w:rsidRPr="00DD439B">
        <w:t xml:space="preserve">który będzie  umożliwiał </w:t>
      </w:r>
      <w:r w:rsidR="00637EE0" w:rsidRPr="00DD439B">
        <w:t xml:space="preserve"> wykonani</w:t>
      </w:r>
      <w:r w:rsidR="00235CE8" w:rsidRPr="00DD439B">
        <w:t>e</w:t>
      </w:r>
      <w:r w:rsidR="00637EE0" w:rsidRPr="00DD439B">
        <w:t xml:space="preserve"> 100 testów</w:t>
      </w:r>
      <w:r w:rsidR="00DD2525" w:rsidRPr="00DD439B">
        <w:t>.</w:t>
      </w:r>
      <w:r w:rsidR="00A941EF">
        <w:t xml:space="preserve"> Jednostki ważne będą przez rok od dnia udostępnienia ich Zamawiającego.</w:t>
      </w:r>
    </w:p>
    <w:p w14:paraId="7EB4647D" w14:textId="77777777" w:rsidR="00960D50" w:rsidRPr="00573D9E" w:rsidRDefault="00960D50" w:rsidP="00960D50">
      <w:pPr>
        <w:pStyle w:val="Paragraf"/>
        <w:numPr>
          <w:ilvl w:val="1"/>
          <w:numId w:val="2"/>
        </w:numPr>
        <w:tabs>
          <w:tab w:val="clear" w:pos="4536"/>
          <w:tab w:val="clear" w:pos="9072"/>
          <w:tab w:val="left" w:pos="567"/>
        </w:tabs>
        <w:spacing w:line="360" w:lineRule="auto"/>
        <w:ind w:left="0" w:firstLine="0"/>
        <w:jc w:val="both"/>
      </w:pPr>
      <w:r>
        <w:t xml:space="preserve">Umowa opisuje tryb składania Zamówień na usługi dodatkowe związane z realizacją Przedmiotu Umowy, o którym mowa w </w:t>
      </w:r>
      <w:r>
        <w:fldChar w:fldCharType="begin"/>
      </w:r>
      <w:r>
        <w:instrText xml:space="preserve"> REF _Ref90895850 \r \h </w:instrText>
      </w:r>
      <w:r>
        <w:fldChar w:fldCharType="separate"/>
      </w:r>
      <w:r w:rsidR="00C42853">
        <w:t>§1.1</w:t>
      </w:r>
      <w:r>
        <w:fldChar w:fldCharType="end"/>
      </w:r>
      <w:r w:rsidR="00D33486">
        <w:t>.</w:t>
      </w:r>
      <w:r w:rsidR="007276D0">
        <w:t>lit</w:t>
      </w:r>
      <w:r w:rsidR="00426F77">
        <w:t xml:space="preserve"> d. </w:t>
      </w:r>
    </w:p>
    <w:p w14:paraId="69801AA0" w14:textId="77777777" w:rsidR="00960D50" w:rsidRDefault="00960D50" w:rsidP="00960D50">
      <w:pPr>
        <w:pStyle w:val="Paragraf"/>
        <w:numPr>
          <w:ilvl w:val="0"/>
          <w:numId w:val="0"/>
        </w:numPr>
        <w:tabs>
          <w:tab w:val="clear" w:pos="4536"/>
          <w:tab w:val="clear" w:pos="9072"/>
          <w:tab w:val="left" w:pos="567"/>
        </w:tabs>
        <w:spacing w:line="360" w:lineRule="auto"/>
        <w:jc w:val="both"/>
      </w:pPr>
    </w:p>
    <w:p w14:paraId="728A58D8" w14:textId="77777777" w:rsidR="00960D50" w:rsidRPr="00731E0A" w:rsidRDefault="00960D50" w:rsidP="00960D50">
      <w:pPr>
        <w:pStyle w:val="Paragraf"/>
        <w:numPr>
          <w:ilvl w:val="0"/>
          <w:numId w:val="2"/>
        </w:numPr>
        <w:spacing w:line="360" w:lineRule="auto"/>
        <w:jc w:val="center"/>
        <w:rPr>
          <w:b/>
        </w:rPr>
      </w:pPr>
      <w:r>
        <w:rPr>
          <w:b/>
        </w:rPr>
        <w:t>Okres realizacji Umowy</w:t>
      </w:r>
    </w:p>
    <w:p w14:paraId="6DA61367" w14:textId="6B008F48" w:rsidR="00560894" w:rsidRDefault="00960D50" w:rsidP="00DD7B77">
      <w:pPr>
        <w:pStyle w:val="Paragraf"/>
        <w:numPr>
          <w:ilvl w:val="1"/>
          <w:numId w:val="2"/>
        </w:numPr>
        <w:tabs>
          <w:tab w:val="clear" w:pos="4536"/>
          <w:tab w:val="clear" w:pos="9072"/>
          <w:tab w:val="left" w:pos="567"/>
        </w:tabs>
        <w:spacing w:line="360" w:lineRule="auto"/>
        <w:ind w:left="0" w:firstLine="0"/>
        <w:jc w:val="both"/>
      </w:pPr>
      <w:r>
        <w:t xml:space="preserve">Umowa zostaje zawarta na okres </w:t>
      </w:r>
      <w:r w:rsidR="00D33486">
        <w:t>36</w:t>
      </w:r>
      <w:r>
        <w:t xml:space="preserve"> miesięcy od dnia jej zawarcia, tj. od </w:t>
      </w:r>
      <w:r w:rsidRPr="00C3647A">
        <w:rPr>
          <w:highlight w:val="yellow"/>
        </w:rPr>
        <w:t>………………..</w:t>
      </w:r>
      <w:r>
        <w:t xml:space="preserve">, lub do dnia wyczerpania limitu wynagrodzenia przewidzianego przez strony w </w:t>
      </w:r>
      <w:r>
        <w:fldChar w:fldCharType="begin"/>
      </w:r>
      <w:r>
        <w:instrText xml:space="preserve"> REF _Ref49768136 \r \h </w:instrText>
      </w:r>
      <w:r>
        <w:fldChar w:fldCharType="separate"/>
      </w:r>
      <w:r w:rsidR="00C42853">
        <w:t>§6.1</w:t>
      </w:r>
      <w:r>
        <w:fldChar w:fldCharType="end"/>
      </w:r>
      <w:r>
        <w:t xml:space="preserve"> w zależności od tego, które zdarzenie nastąpi wcześniej. Dla uniknięcia wątpliwości Strony potwierdzają, iż ww. limit </w:t>
      </w:r>
      <w:r>
        <w:lastRenderedPageBreak/>
        <w:t xml:space="preserve">wynagrodzenia jest łączną wartością przewidzianą na realizację wszystkich </w:t>
      </w:r>
      <w:r w:rsidR="007818E6">
        <w:t xml:space="preserve">usług </w:t>
      </w:r>
      <w:r>
        <w:t>wynikających z Umowy</w:t>
      </w:r>
      <w:r w:rsidR="007818E6">
        <w:t xml:space="preserve"> określonych w </w:t>
      </w:r>
      <w:r w:rsidR="007818E6" w:rsidRPr="00B13E6A">
        <w:t>§</w:t>
      </w:r>
      <w:r w:rsidR="007818E6">
        <w:t>1 lit. a-d</w:t>
      </w:r>
      <w:r>
        <w:t>.</w:t>
      </w:r>
    </w:p>
    <w:p w14:paraId="14269924" w14:textId="77777777" w:rsidR="00C3647A" w:rsidRDefault="00C3647A" w:rsidP="00C3647A">
      <w:pPr>
        <w:pStyle w:val="Paragraf"/>
        <w:numPr>
          <w:ilvl w:val="0"/>
          <w:numId w:val="0"/>
        </w:numPr>
        <w:tabs>
          <w:tab w:val="clear" w:pos="4536"/>
          <w:tab w:val="clear" w:pos="9072"/>
          <w:tab w:val="left" w:pos="567"/>
        </w:tabs>
        <w:spacing w:line="360" w:lineRule="auto"/>
        <w:jc w:val="both"/>
      </w:pPr>
    </w:p>
    <w:p w14:paraId="17434444" w14:textId="7FA00C77" w:rsidR="00960D50" w:rsidRPr="00731E0A" w:rsidRDefault="00505B9B" w:rsidP="00960D50">
      <w:pPr>
        <w:pStyle w:val="Paragraf"/>
        <w:numPr>
          <w:ilvl w:val="0"/>
          <w:numId w:val="2"/>
        </w:numPr>
        <w:spacing w:line="360" w:lineRule="auto"/>
        <w:jc w:val="center"/>
        <w:rPr>
          <w:b/>
        </w:rPr>
      </w:pPr>
      <w:r>
        <w:rPr>
          <w:b/>
        </w:rPr>
        <w:t>Zlecanie i r</w:t>
      </w:r>
      <w:r w:rsidR="00960D50">
        <w:rPr>
          <w:b/>
        </w:rPr>
        <w:t>ealizacja usługi</w:t>
      </w:r>
      <w:r w:rsidR="007818E6">
        <w:rPr>
          <w:b/>
        </w:rPr>
        <w:t xml:space="preserve"> dodatkowej</w:t>
      </w:r>
    </w:p>
    <w:p w14:paraId="0A9EA346" w14:textId="77777777" w:rsidR="00960D50" w:rsidRDefault="00960D50" w:rsidP="00960D50">
      <w:pPr>
        <w:pStyle w:val="Paragraf"/>
        <w:numPr>
          <w:ilvl w:val="1"/>
          <w:numId w:val="2"/>
        </w:numPr>
        <w:tabs>
          <w:tab w:val="clear" w:pos="4536"/>
          <w:tab w:val="clear" w:pos="9072"/>
          <w:tab w:val="left" w:pos="567"/>
        </w:tabs>
        <w:spacing w:line="360" w:lineRule="auto"/>
        <w:ind w:left="0" w:firstLine="0"/>
        <w:jc w:val="both"/>
      </w:pPr>
      <w:r>
        <w:t xml:space="preserve">Przedmiot Umowy zostanie udostępniony Zamawiającemu </w:t>
      </w:r>
      <w:r w:rsidR="00430670">
        <w:t>po złożeniu Zamówienia.</w:t>
      </w:r>
    </w:p>
    <w:p w14:paraId="02EA5B3F" w14:textId="72D436F1" w:rsidR="00430670" w:rsidRDefault="00430670" w:rsidP="00430670">
      <w:pPr>
        <w:pStyle w:val="Paragraf"/>
        <w:numPr>
          <w:ilvl w:val="1"/>
          <w:numId w:val="2"/>
        </w:numPr>
        <w:tabs>
          <w:tab w:val="clear" w:pos="4536"/>
          <w:tab w:val="clear" w:pos="9072"/>
          <w:tab w:val="left" w:pos="567"/>
        </w:tabs>
        <w:spacing w:line="360" w:lineRule="auto"/>
        <w:ind w:left="0" w:firstLine="0"/>
        <w:jc w:val="both"/>
      </w:pPr>
      <w:r w:rsidRPr="00430670">
        <w:t>W przypadku zaistnienia potrzeby zakupu usług</w:t>
      </w:r>
      <w:r w:rsidR="007818E6">
        <w:t xml:space="preserve"> dodatkowych</w:t>
      </w:r>
      <w:r w:rsidRPr="00430670">
        <w:t xml:space="preserve"> objętych Przedmiotem Umowy</w:t>
      </w:r>
      <w:r w:rsidR="00505B9B">
        <w:t>,</w:t>
      </w:r>
      <w:r w:rsidRPr="00430670">
        <w:t xml:space="preserve"> o których mowa w §1, Zamawiający skieruje do Wykonawcy specyfikację uwzględniającą potrzeby</w:t>
      </w:r>
      <w:r w:rsidR="00505B9B">
        <w:t>, zaś Wykonawca złoży ofertę w formie uzgodnionej przez stron</w:t>
      </w:r>
      <w:r w:rsidR="001C1614">
        <w:t>y</w:t>
      </w:r>
      <w:r w:rsidR="00505B9B">
        <w:t>, chyba że jest to niemożliwe z przyczyn obiektywnych, niezależnych od Wykonawcy.</w:t>
      </w:r>
    </w:p>
    <w:p w14:paraId="73BB36CE" w14:textId="77777777" w:rsidR="00430670" w:rsidRDefault="00430670" w:rsidP="00430670">
      <w:pPr>
        <w:pStyle w:val="Paragraf"/>
        <w:numPr>
          <w:ilvl w:val="1"/>
          <w:numId w:val="2"/>
        </w:numPr>
        <w:tabs>
          <w:tab w:val="clear" w:pos="4536"/>
          <w:tab w:val="clear" w:pos="9072"/>
          <w:tab w:val="left" w:pos="567"/>
        </w:tabs>
        <w:spacing w:line="360" w:lineRule="auto"/>
        <w:ind w:left="0" w:firstLine="0"/>
        <w:jc w:val="both"/>
      </w:pPr>
      <w:r w:rsidRPr="00430670">
        <w:t xml:space="preserve">W przypadku pojawienia się w portfelu Wykonawcy w czasie obowiązywania Umowy dodatkowych, nowych usług związanych z Przedmiotem Umowy, o których mowa w §1, Wykonawca przekaże ich wykaz i opis Zamawiającemu.  </w:t>
      </w:r>
    </w:p>
    <w:p w14:paraId="70328282" w14:textId="77777777" w:rsidR="00505B9B" w:rsidRDefault="00505B9B" w:rsidP="00505B9B">
      <w:pPr>
        <w:pStyle w:val="Paragraf"/>
        <w:numPr>
          <w:ilvl w:val="1"/>
          <w:numId w:val="2"/>
        </w:numPr>
        <w:tabs>
          <w:tab w:val="clear" w:pos="4536"/>
          <w:tab w:val="clear" w:pos="9072"/>
          <w:tab w:val="left" w:pos="567"/>
        </w:tabs>
        <w:spacing w:line="360" w:lineRule="auto"/>
        <w:ind w:left="0" w:firstLine="0"/>
        <w:jc w:val="both"/>
      </w:pPr>
      <w:r>
        <w:t xml:space="preserve">Wykonawca związany jest treścią oferty przez 30 dni od dnia jej złożenia Zamawiającemu. </w:t>
      </w:r>
    </w:p>
    <w:p w14:paraId="5CC5A7F1" w14:textId="77777777" w:rsidR="00505B9B" w:rsidRDefault="00505B9B" w:rsidP="00505B9B">
      <w:pPr>
        <w:pStyle w:val="Paragraf"/>
        <w:numPr>
          <w:ilvl w:val="1"/>
          <w:numId w:val="2"/>
        </w:numPr>
        <w:tabs>
          <w:tab w:val="clear" w:pos="4536"/>
          <w:tab w:val="clear" w:pos="9072"/>
          <w:tab w:val="left" w:pos="567"/>
        </w:tabs>
        <w:spacing w:line="360" w:lineRule="auto"/>
        <w:ind w:left="0" w:firstLine="0"/>
        <w:jc w:val="both"/>
      </w:pPr>
      <w:r>
        <w:t>Zamawiający zastrzega sobie prawo do negocjowania oferty przekazanej przez Wykonawcę lub jej odrzucenia w przypadku niespełniania wymagań określonych w zapytaniu ofertowym.</w:t>
      </w:r>
    </w:p>
    <w:p w14:paraId="25C8A5FD" w14:textId="77777777" w:rsidR="00960D50" w:rsidRDefault="00960D50" w:rsidP="00960D50">
      <w:pPr>
        <w:pStyle w:val="Paragraf"/>
        <w:numPr>
          <w:ilvl w:val="1"/>
          <w:numId w:val="2"/>
        </w:numPr>
        <w:tabs>
          <w:tab w:val="clear" w:pos="4536"/>
          <w:tab w:val="clear" w:pos="9072"/>
          <w:tab w:val="left" w:pos="567"/>
        </w:tabs>
        <w:spacing w:line="360" w:lineRule="auto"/>
        <w:ind w:left="0" w:firstLine="0"/>
        <w:jc w:val="both"/>
      </w:pPr>
      <w:r w:rsidRPr="007E7D8C">
        <w:t xml:space="preserve">W przypadku wyboru oferty Wykonawcy, Zamawiający przekaże mu pisemne zamówienie, którego wzór stanowi </w:t>
      </w:r>
      <w:r w:rsidRPr="00063E2B">
        <w:rPr>
          <w:i/>
        </w:rPr>
        <w:t>Załącznik nr 2 – Wzór zamówienia</w:t>
      </w:r>
      <w:r w:rsidRPr="00063E2B">
        <w:t xml:space="preserve"> poprzez skan dokumentu przesłany poprzez wiadomość </w:t>
      </w:r>
      <w:r w:rsidR="00505B9B">
        <w:t>e-mail (dalej: ,,Zamówienie’’) uwzględniające niezbędne postanowienia związane z charakterem świadczonej Usługi.</w:t>
      </w:r>
    </w:p>
    <w:p w14:paraId="1D94A1CB" w14:textId="5D957FC9" w:rsidR="00430670" w:rsidRPr="00063E2B" w:rsidRDefault="00430670" w:rsidP="00430670">
      <w:pPr>
        <w:pStyle w:val="Paragraf"/>
        <w:numPr>
          <w:ilvl w:val="1"/>
          <w:numId w:val="2"/>
        </w:numPr>
        <w:tabs>
          <w:tab w:val="clear" w:pos="4536"/>
          <w:tab w:val="clear" w:pos="9072"/>
          <w:tab w:val="left" w:pos="567"/>
        </w:tabs>
        <w:spacing w:line="360" w:lineRule="auto"/>
        <w:ind w:left="0" w:firstLine="0"/>
        <w:jc w:val="both"/>
      </w:pPr>
      <w:r w:rsidRPr="00430670">
        <w:t xml:space="preserve">W celu wyeliminowania wątpliwości Strony potwierdzają, że Zamawiający nie jest zobowiązany do składania Wykonawcy Zamówień, </w:t>
      </w:r>
      <w:r w:rsidR="007818E6">
        <w:t xml:space="preserve">na usługi dodatkowe (obowiązuje jedynie minimalna pula dot. Usług określona w punkcie </w:t>
      </w:r>
      <w:r w:rsidR="007818E6" w:rsidRPr="00162561">
        <w:t xml:space="preserve">2.1.2.1 </w:t>
      </w:r>
      <w:r w:rsidR="007818E6">
        <w:t xml:space="preserve"> załącznika numer 2 - 100 testów) </w:t>
      </w:r>
      <w:r w:rsidR="007818E6" w:rsidRPr="00430670">
        <w:t>a Wykonawcy nie przysługuje z tego tytułu jakiekolwiek roszczenie.</w:t>
      </w:r>
      <w:r w:rsidRPr="00430670">
        <w:t>.</w:t>
      </w:r>
    </w:p>
    <w:p w14:paraId="6A0FBC24" w14:textId="77777777" w:rsidR="00960D50" w:rsidRDefault="00960D50" w:rsidP="00960D50">
      <w:pPr>
        <w:pStyle w:val="Paragraf"/>
        <w:numPr>
          <w:ilvl w:val="0"/>
          <w:numId w:val="0"/>
        </w:numPr>
        <w:tabs>
          <w:tab w:val="clear" w:pos="4536"/>
          <w:tab w:val="clear" w:pos="9072"/>
          <w:tab w:val="left" w:pos="567"/>
        </w:tabs>
        <w:spacing w:line="360" w:lineRule="auto"/>
        <w:jc w:val="both"/>
      </w:pPr>
    </w:p>
    <w:p w14:paraId="78B19148" w14:textId="77777777" w:rsidR="00960D50" w:rsidRDefault="00430670" w:rsidP="00960D50">
      <w:pPr>
        <w:pStyle w:val="Paragraf"/>
        <w:numPr>
          <w:ilvl w:val="0"/>
          <w:numId w:val="2"/>
        </w:numPr>
        <w:spacing w:line="360" w:lineRule="auto"/>
        <w:jc w:val="center"/>
        <w:rPr>
          <w:b/>
        </w:rPr>
      </w:pPr>
      <w:r>
        <w:rPr>
          <w:b/>
        </w:rPr>
        <w:t>Oświadczenia Stron</w:t>
      </w:r>
    </w:p>
    <w:p w14:paraId="4F1F800D" w14:textId="77777777" w:rsidR="00430670" w:rsidRPr="005F1C77" w:rsidRDefault="00430670" w:rsidP="00430670">
      <w:pPr>
        <w:pStyle w:val="Paragraf"/>
        <w:numPr>
          <w:ilvl w:val="1"/>
          <w:numId w:val="2"/>
        </w:numPr>
        <w:tabs>
          <w:tab w:val="clear" w:pos="4536"/>
          <w:tab w:val="clear" w:pos="9072"/>
          <w:tab w:val="left" w:pos="567"/>
        </w:tabs>
        <w:spacing w:line="360" w:lineRule="auto"/>
        <w:ind w:left="0" w:firstLine="0"/>
        <w:jc w:val="both"/>
      </w:pPr>
      <w:r>
        <w:t xml:space="preserve">Wykonawca </w:t>
      </w:r>
      <w:r w:rsidRPr="00F048CA">
        <w:t>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 na rzecz Spółek GK PGE, w powyższym zakresie</w:t>
      </w:r>
      <w:r w:rsidRPr="005F1C77">
        <w:t>.</w:t>
      </w:r>
    </w:p>
    <w:p w14:paraId="0680472C" w14:textId="77777777" w:rsidR="00430670" w:rsidRDefault="00430670" w:rsidP="00430670">
      <w:pPr>
        <w:pStyle w:val="Paragraf"/>
        <w:numPr>
          <w:ilvl w:val="1"/>
          <w:numId w:val="2"/>
        </w:numPr>
        <w:tabs>
          <w:tab w:val="clear" w:pos="4536"/>
          <w:tab w:val="clear" w:pos="9072"/>
          <w:tab w:val="left" w:pos="567"/>
        </w:tabs>
        <w:spacing w:line="360" w:lineRule="auto"/>
        <w:ind w:left="0" w:firstLine="0"/>
        <w:jc w:val="both"/>
      </w:pPr>
      <w:r w:rsidRPr="00DC7F43">
        <w:t>Wykonawca</w:t>
      </w:r>
      <w:r>
        <w:t xml:space="preserve"> </w:t>
      </w:r>
      <w:r w:rsidRPr="00F048CA">
        <w:t>oświadcza, że zapoznał się z treścią Kodeksu Postępowania dla Partnerów Biznesowych Spółek GK PGE (</w:t>
      </w:r>
      <w:hyperlink r:id="rId12" w:history="1">
        <w:r w:rsidRPr="00F048CA">
          <w:rPr>
            <w:rStyle w:val="Hipercze"/>
          </w:rPr>
          <w:t>http://www.gkpge.pl/compliance</w:t>
        </w:r>
      </w:hyperlink>
      <w:r w:rsidRPr="00F048CA">
        <w:t xml:space="preserve">) i jako Partner Biznesowy Spółki GK </w:t>
      </w:r>
      <w:r w:rsidRPr="00F048CA">
        <w:lastRenderedPageBreak/>
        <w:t>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 przestrzegali tych standardów</w:t>
      </w:r>
      <w:r w:rsidRPr="00DC7F43">
        <w:t>.</w:t>
      </w:r>
    </w:p>
    <w:p w14:paraId="02370B4D" w14:textId="77777777" w:rsidR="00430670" w:rsidRDefault="00430670" w:rsidP="00430670">
      <w:pPr>
        <w:pStyle w:val="Paragraf"/>
        <w:numPr>
          <w:ilvl w:val="1"/>
          <w:numId w:val="2"/>
        </w:numPr>
        <w:tabs>
          <w:tab w:val="clear" w:pos="4536"/>
          <w:tab w:val="clear" w:pos="9072"/>
          <w:tab w:val="left" w:pos="567"/>
        </w:tabs>
        <w:spacing w:line="360" w:lineRule="auto"/>
        <w:ind w:left="0" w:firstLine="0"/>
        <w:jc w:val="both"/>
      </w:pPr>
      <w:r>
        <w:t xml:space="preserve"> W razie zgłoszenia przez Zamawiającego jakiejkolwiek wątpliwości dotyczącej przestrzegania przez Wykonawcę lub jego pracowników, współpracowników, podwykonawców lub osób, przy pomocy których będzie wykonywał Umowę, zasad określonych w ustępach powyżej, Wykonawca podejmie działania naprawcze mające na celu ich usunięcie.</w:t>
      </w:r>
    </w:p>
    <w:p w14:paraId="14B931D0" w14:textId="77777777" w:rsidR="00430670" w:rsidRDefault="00430670" w:rsidP="00430670">
      <w:pPr>
        <w:pStyle w:val="Paragraf"/>
        <w:numPr>
          <w:ilvl w:val="1"/>
          <w:numId w:val="2"/>
        </w:numPr>
        <w:tabs>
          <w:tab w:val="clear" w:pos="4536"/>
          <w:tab w:val="clear" w:pos="9072"/>
          <w:tab w:val="left" w:pos="567"/>
        </w:tabs>
        <w:spacing w:line="360" w:lineRule="auto"/>
        <w:ind w:left="0" w:firstLine="0"/>
        <w:jc w:val="both"/>
      </w:pPr>
      <w:r>
        <w:t xml:space="preserve">Wykonawca </w:t>
      </w:r>
      <w:r w:rsidRPr="005F1C77">
        <w:t xml:space="preserve">wyraża zgodę na udostępnienie informacji o warunkach Umowy oraz oferty </w:t>
      </w:r>
      <w:r w:rsidRPr="002D16AF">
        <w:t>złożonej w toku Postępowania zakupowego</w:t>
      </w:r>
      <w:r w:rsidR="00B64060">
        <w:t>.</w:t>
      </w:r>
      <w:r w:rsidRPr="002D16AF">
        <w:t xml:space="preserve"> </w:t>
      </w:r>
      <w:r w:rsidR="00B64060">
        <w:t xml:space="preserve"> </w:t>
      </w:r>
    </w:p>
    <w:p w14:paraId="1FB8ABD1" w14:textId="77777777" w:rsidR="000C7B48" w:rsidRPr="007E7D8C" w:rsidRDefault="000C7B48" w:rsidP="000C7B48">
      <w:pPr>
        <w:pStyle w:val="Paragraf"/>
        <w:numPr>
          <w:ilvl w:val="1"/>
          <w:numId w:val="2"/>
        </w:numPr>
        <w:tabs>
          <w:tab w:val="clear" w:pos="4536"/>
          <w:tab w:val="clear" w:pos="9072"/>
          <w:tab w:val="left" w:pos="567"/>
        </w:tabs>
        <w:spacing w:line="360" w:lineRule="auto"/>
        <w:ind w:left="0" w:firstLine="0"/>
        <w:jc w:val="both"/>
      </w:pPr>
      <w:r w:rsidRPr="007B0126">
        <w:t xml:space="preserve">W przypadku, gdy którakolwiek Spółka z Grupy Kapitałowej Zamawiającego zgłosi się </w:t>
      </w:r>
      <w:r>
        <w:br/>
      </w:r>
      <w:r w:rsidRPr="007B0126">
        <w:t>z zapytaniem ofertowym lub będzie chciała dokonać zamówienia w okresie obowiązywania Umowy</w:t>
      </w:r>
      <w:r>
        <w:t xml:space="preserve"> </w:t>
      </w:r>
      <w:r>
        <w:br/>
      </w:r>
      <w:r w:rsidRPr="007B0126">
        <w:t xml:space="preserve">i w zakresie zgodnym z niniejszą Umową, Wykonawca zobowiązuje się do zawarcia umowy </w:t>
      </w:r>
      <w:r>
        <w:t xml:space="preserve">z tą Spółką </w:t>
      </w:r>
      <w:r w:rsidRPr="007B0126">
        <w:t>na warunkach nie gorszych niż opisane w Umowie. Wykonawca wyraża zgodę na udostępnienie informacji o warunkach Umowy i oferty pozostałym Spółkom Grupy Kapitałowej Zamawiającego.</w:t>
      </w:r>
      <w:r w:rsidR="00D33486">
        <w:t xml:space="preserve"> </w:t>
      </w:r>
      <w:r w:rsidR="00D33486" w:rsidRPr="00FD1AAA">
        <w:t>Poprzez Spółkę z Grupy Kapitałowej Zamawiającego Strony rozumieją również Fundację PGE oraz Fundację Elektrowni Rybnik.</w:t>
      </w:r>
    </w:p>
    <w:p w14:paraId="0AA444B3" w14:textId="77777777" w:rsidR="00430670" w:rsidRDefault="00430670" w:rsidP="00430670">
      <w:pPr>
        <w:pStyle w:val="Paragraf"/>
        <w:numPr>
          <w:ilvl w:val="1"/>
          <w:numId w:val="2"/>
        </w:numPr>
        <w:tabs>
          <w:tab w:val="clear" w:pos="4536"/>
          <w:tab w:val="clear" w:pos="9072"/>
          <w:tab w:val="left" w:pos="567"/>
        </w:tabs>
        <w:spacing w:line="360" w:lineRule="auto"/>
        <w:ind w:left="0" w:firstLine="0"/>
        <w:jc w:val="both"/>
      </w:pPr>
      <w:r w:rsidRPr="00B45AAC">
        <w:t xml:space="preserve"> </w:t>
      </w:r>
      <w:r>
        <w:t xml:space="preserve">Wykonawca nie może wykonywać prac i usług objętych Umową za pomocą podwykonawcy, chyba że Zamawiający wyrazi na to zgodę. Zgoda Zamawiającego udzielana będzie przez osobę wskazaną zgodnie z </w:t>
      </w:r>
      <w:r>
        <w:rPr>
          <w:rFonts w:cstheme="minorHAnsi"/>
        </w:rPr>
        <w:t>§</w:t>
      </w:r>
      <w:r>
        <w:t xml:space="preserve">5.1 lit. a) na piśmie lub e-mailem. </w:t>
      </w:r>
    </w:p>
    <w:p w14:paraId="5AEC3D59" w14:textId="77777777" w:rsidR="00430670" w:rsidRDefault="00430670" w:rsidP="00430670">
      <w:pPr>
        <w:pStyle w:val="Paragraf"/>
        <w:numPr>
          <w:ilvl w:val="1"/>
          <w:numId w:val="2"/>
        </w:numPr>
        <w:tabs>
          <w:tab w:val="clear" w:pos="4536"/>
          <w:tab w:val="clear" w:pos="9072"/>
          <w:tab w:val="left" w:pos="567"/>
        </w:tabs>
        <w:spacing w:line="360" w:lineRule="auto"/>
        <w:ind w:left="0" w:firstLine="0"/>
        <w:jc w:val="both"/>
      </w:pPr>
      <w:r>
        <w:t>Na potrzeby Umowy za podwykonawcę nie są uważane osoby fizyczne świadczące usługi lub prace dla Wykonawcy na podstawie umów zlecenia lub umów o dzieło, w tym również w ramach prowadzonej osobiście działalności gospodarczej (jednoosobowa działalność gospodarcza, spółka cywilna), o ile osobiście wykonują całość prac na rzecz Wykonawcy. Wykonawca jest uprawniony do udostępnienia powyższym osobom informacji poufnych Zamawiającego na zasadach analogicznych jakie dotyczą udostępnienia tych informacji Wykonawcy.</w:t>
      </w:r>
    </w:p>
    <w:p w14:paraId="33FA739F" w14:textId="77777777" w:rsidR="00430670" w:rsidRDefault="00430670" w:rsidP="00430670">
      <w:pPr>
        <w:pStyle w:val="Paragraf"/>
        <w:numPr>
          <w:ilvl w:val="1"/>
          <w:numId w:val="2"/>
        </w:numPr>
        <w:tabs>
          <w:tab w:val="clear" w:pos="4536"/>
          <w:tab w:val="clear" w:pos="9072"/>
          <w:tab w:val="left" w:pos="567"/>
        </w:tabs>
        <w:spacing w:line="360" w:lineRule="auto"/>
        <w:ind w:left="0" w:firstLine="0"/>
        <w:jc w:val="both"/>
      </w:pPr>
      <w:r>
        <w:t>Zamawiający może zażądać od Wykonawcy dodatkowych dokumentów i oświadczeń od podwykonawców, w szczególności potwierdzających ich kwalifikacje oraz zobowiązanie do zachowania poufności zgodnie z regulacjami Zamawiającego.</w:t>
      </w:r>
    </w:p>
    <w:p w14:paraId="2A327101" w14:textId="77777777" w:rsidR="00430670" w:rsidRDefault="00430670" w:rsidP="00EC3219">
      <w:pPr>
        <w:pStyle w:val="Paragraf"/>
        <w:numPr>
          <w:ilvl w:val="0"/>
          <w:numId w:val="0"/>
        </w:numPr>
        <w:tabs>
          <w:tab w:val="clear" w:pos="4536"/>
          <w:tab w:val="clear" w:pos="9072"/>
          <w:tab w:val="left" w:pos="567"/>
        </w:tabs>
        <w:spacing w:line="360" w:lineRule="auto"/>
        <w:jc w:val="both"/>
      </w:pPr>
      <w:r>
        <w:t>W każdym wypadku korzystania ze świadczeń podwykonawcy, niezależnie od wyrażenia zgody przez Zamawiającego, Wykonawca ponosi pełną odpowiedzialność za wykonywanie zobowiązań przez podwykonawcę, jak za własne działania lub zaniechania, niezależnie od osobistej odpowiedzialności podwykonawcy wobec Zamawiającego.</w:t>
      </w:r>
    </w:p>
    <w:p w14:paraId="6C260FD3" w14:textId="77777777" w:rsidR="006133AE" w:rsidRDefault="006133AE" w:rsidP="006133AE">
      <w:pPr>
        <w:pStyle w:val="Paragraf"/>
        <w:numPr>
          <w:ilvl w:val="1"/>
          <w:numId w:val="2"/>
        </w:numPr>
        <w:tabs>
          <w:tab w:val="clear" w:pos="4536"/>
          <w:tab w:val="clear" w:pos="9072"/>
          <w:tab w:val="left" w:pos="567"/>
        </w:tabs>
        <w:spacing w:line="360" w:lineRule="auto"/>
        <w:ind w:left="0" w:firstLine="0"/>
        <w:jc w:val="both"/>
      </w:pPr>
      <w:r>
        <w:t xml:space="preserve">Wykonawca </w:t>
      </w:r>
      <w:r w:rsidRPr="00BE7E5F">
        <w:t xml:space="preserve">oświadcza, że prowadzi działalność w sposób odpowiedzialny, w swojej działalności przestrzega przepisów prawa, w tym w szczególności przepisów dotyczących przeciwdziałania korupcji, </w:t>
      </w:r>
      <w:r w:rsidRPr="00BE7E5F">
        <w:lastRenderedPageBreak/>
        <w:t>prania pieniędzy i finansowania terroryzmu, przepisów dotyczących przestrzegania praw pracowniczych, przepisów dotyczących przestrzegania zasad bezpieczeństwa i higieny pracy, przepisów przeciwpożarowych, prawa ochrony konkurencji, przepisów w zakresie ochrony mienia</w:t>
      </w:r>
      <w:r>
        <w:t>,</w:t>
      </w:r>
      <w:r w:rsidRPr="00BE7E5F">
        <w:t xml:space="preserve"> przepisów ochrony środowiska</w:t>
      </w:r>
      <w:r>
        <w:t xml:space="preserve">, przepisów dotyczących ochrony danych osobowych </w:t>
      </w:r>
      <w:r w:rsidRPr="00BE7E5F">
        <w:t>oraz dokłada należytej staranności przy weryfikacji swoich pracowników, współpracowników, podwykonawców lub osób</w:t>
      </w:r>
      <w:r>
        <w:t>,</w:t>
      </w:r>
      <w:r w:rsidRPr="00BE7E5F">
        <w:t xml:space="preserve"> przy pomocy których będzie świadczyć</w:t>
      </w:r>
      <w:r>
        <w:t xml:space="preserve"> Usługi</w:t>
      </w:r>
      <w:r w:rsidRPr="00BE7E5F">
        <w:t xml:space="preserve"> na rzecz Spółek GK PGE, w powyższym zakresie.</w:t>
      </w:r>
      <w:r w:rsidR="00D33486">
        <w:t xml:space="preserve"> </w:t>
      </w:r>
    </w:p>
    <w:p w14:paraId="0B39F10A" w14:textId="77777777" w:rsidR="006133AE" w:rsidRDefault="006133AE" w:rsidP="006133AE">
      <w:pPr>
        <w:pStyle w:val="Paragraf"/>
        <w:numPr>
          <w:ilvl w:val="1"/>
          <w:numId w:val="2"/>
        </w:numPr>
        <w:tabs>
          <w:tab w:val="clear" w:pos="4536"/>
          <w:tab w:val="clear" w:pos="9072"/>
          <w:tab w:val="left" w:pos="567"/>
        </w:tabs>
        <w:spacing w:line="360" w:lineRule="auto"/>
        <w:ind w:left="0" w:firstLine="0"/>
        <w:jc w:val="both"/>
      </w:pPr>
      <w:r>
        <w:t xml:space="preserve"> </w:t>
      </w:r>
      <w:r w:rsidRPr="000C5E5B">
        <w:t>Wykonawca zobowiązuje się nie pozyskiwać pracowników spółek Grupy Kapitałowej PGE zaangażowanych do realizacji przedmiotu Umowy, przy czym zobowiązanie to dotyczy zarówno działań zmierzających do zawarcia umowy o pracę lub innej umowy cywilnoprawnej – nazwanej lub nienazwanej, na podstawie której może być świadczona praca. Zobowiązanie, o którym mowa w zdaniu poprzednim, nie obejmuje sytuacji pozyskiwania pracowników spółek Grupy Kapitałowej PGE w drodze otwartych rekrutacji.</w:t>
      </w:r>
    </w:p>
    <w:p w14:paraId="48E0C8F3" w14:textId="77777777" w:rsidR="006133AE" w:rsidRDefault="006133AE" w:rsidP="00560894">
      <w:pPr>
        <w:pStyle w:val="Paragraf"/>
        <w:numPr>
          <w:ilvl w:val="1"/>
          <w:numId w:val="2"/>
        </w:numPr>
        <w:tabs>
          <w:tab w:val="clear" w:pos="4536"/>
          <w:tab w:val="clear" w:pos="9072"/>
          <w:tab w:val="left" w:pos="567"/>
        </w:tabs>
        <w:spacing w:line="360" w:lineRule="auto"/>
        <w:ind w:left="0" w:firstLine="0"/>
        <w:jc w:val="both"/>
      </w:pPr>
      <w:r>
        <w:t>Wykonawca</w:t>
      </w:r>
      <w:r w:rsidRPr="00560894">
        <w:t xml:space="preserve"> </w:t>
      </w:r>
      <w:r w:rsidRPr="00940200">
        <w:t>oświadcza, iż w związku z posiadaniem przez PGE Polską Grupę Energetyczną S.A. statusu spółki publicznej, wyraża zgodę na podawanie do publicznej wiadomości inform</w:t>
      </w:r>
      <w:r>
        <w:t>acji dotyczących przedmiotowej U</w:t>
      </w:r>
      <w:r w:rsidRPr="00940200">
        <w:t xml:space="preserve">mowy w związku z wypełnianiem przez PGE Polską Grupę Energetyczną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w:t>
      </w:r>
    </w:p>
    <w:p w14:paraId="7289F495" w14:textId="77777777" w:rsidR="00EB4871" w:rsidRPr="00560894" w:rsidRDefault="00334DC9" w:rsidP="00221D59">
      <w:pPr>
        <w:pStyle w:val="Paragraf"/>
        <w:numPr>
          <w:ilvl w:val="1"/>
          <w:numId w:val="2"/>
        </w:numPr>
        <w:tabs>
          <w:tab w:val="clear" w:pos="4536"/>
          <w:tab w:val="clear" w:pos="9072"/>
          <w:tab w:val="left" w:pos="567"/>
        </w:tabs>
        <w:spacing w:after="120" w:line="360" w:lineRule="auto"/>
        <w:ind w:left="0" w:firstLine="0"/>
        <w:jc w:val="both"/>
        <w:rPr>
          <w:rFonts w:cstheme="minorHAnsi"/>
        </w:rPr>
      </w:pPr>
      <w:r w:rsidRPr="00560894">
        <w:t>Z</w:t>
      </w:r>
      <w:r w:rsidR="00EB4871" w:rsidRPr="00560894">
        <w:t xml:space="preserve">awierając niniejszą Umowę składa oświadczenie w przedmiocie braku objęcia sankcjami,   </w:t>
      </w:r>
      <w:r w:rsidRPr="00560894">
        <w:t xml:space="preserve"> </w:t>
      </w:r>
      <w:r w:rsidR="00EB4871" w:rsidRPr="00560894">
        <w:t>którego treść zawiera załącznik nr 5  do Umowy</w:t>
      </w:r>
      <w:r w:rsidRPr="00560894">
        <w:t>.</w:t>
      </w:r>
    </w:p>
    <w:p w14:paraId="3178DDF5" w14:textId="77777777" w:rsidR="006133AE" w:rsidRDefault="006133AE" w:rsidP="00EC3219">
      <w:pPr>
        <w:pStyle w:val="Paragraf"/>
        <w:numPr>
          <w:ilvl w:val="0"/>
          <w:numId w:val="0"/>
        </w:numPr>
        <w:tabs>
          <w:tab w:val="clear" w:pos="4536"/>
          <w:tab w:val="clear" w:pos="9072"/>
          <w:tab w:val="left" w:pos="567"/>
        </w:tabs>
        <w:spacing w:line="360" w:lineRule="auto"/>
        <w:jc w:val="both"/>
      </w:pPr>
    </w:p>
    <w:p w14:paraId="04E7D427" w14:textId="77777777" w:rsidR="00960D50" w:rsidRPr="00731E0A" w:rsidRDefault="00960D50" w:rsidP="00960D50">
      <w:pPr>
        <w:pStyle w:val="Paragraf"/>
        <w:numPr>
          <w:ilvl w:val="0"/>
          <w:numId w:val="2"/>
        </w:numPr>
        <w:spacing w:line="360" w:lineRule="auto"/>
        <w:jc w:val="center"/>
        <w:rPr>
          <w:b/>
        </w:rPr>
      </w:pPr>
      <w:r>
        <w:rPr>
          <w:b/>
        </w:rPr>
        <w:t>Przedstawiciele Stron</w:t>
      </w:r>
    </w:p>
    <w:p w14:paraId="4CC28EF8" w14:textId="77777777" w:rsidR="00960D50" w:rsidRPr="003B5CFF" w:rsidRDefault="00960D50" w:rsidP="00960D50">
      <w:pPr>
        <w:pStyle w:val="Paragraf"/>
        <w:numPr>
          <w:ilvl w:val="1"/>
          <w:numId w:val="2"/>
        </w:numPr>
        <w:tabs>
          <w:tab w:val="clear" w:pos="4536"/>
          <w:tab w:val="clear" w:pos="9072"/>
          <w:tab w:val="left" w:pos="567"/>
        </w:tabs>
        <w:spacing w:line="360" w:lineRule="auto"/>
        <w:ind w:left="0" w:firstLine="0"/>
        <w:jc w:val="both"/>
      </w:pPr>
      <w:bookmarkStart w:id="3" w:name="_Ref51673512"/>
      <w:r w:rsidRPr="003B5CFF">
        <w:t>Strony na potrzeby nadzoru i koordynowania realizacji Umowy powołują swoich przedstawicieli oraz ustalają następujące adresy dla korespondencji:</w:t>
      </w:r>
      <w:bookmarkEnd w:id="3"/>
    </w:p>
    <w:p w14:paraId="5EF39FC7" w14:textId="77777777" w:rsidR="00960D50" w:rsidRDefault="00960D50" w:rsidP="00960D50">
      <w:pPr>
        <w:pStyle w:val="Paragraf"/>
        <w:numPr>
          <w:ilvl w:val="2"/>
          <w:numId w:val="3"/>
        </w:numPr>
        <w:tabs>
          <w:tab w:val="clear" w:pos="4536"/>
          <w:tab w:val="clear" w:pos="9072"/>
          <w:tab w:val="left" w:pos="567"/>
        </w:tabs>
        <w:spacing w:line="360" w:lineRule="auto"/>
        <w:ind w:left="851" w:hanging="142"/>
      </w:pPr>
      <w:bookmarkStart w:id="4" w:name="_Ref120962702"/>
      <w:r>
        <w:t>Dla Zamawiającego:</w:t>
      </w:r>
      <w:bookmarkEnd w:id="4"/>
      <w:r>
        <w:t xml:space="preserve"> </w:t>
      </w:r>
    </w:p>
    <w:p w14:paraId="43456D69" w14:textId="77777777" w:rsidR="00824450" w:rsidRDefault="00824450" w:rsidP="00960D50">
      <w:pPr>
        <w:pStyle w:val="Paragraf"/>
        <w:numPr>
          <w:ilvl w:val="0"/>
          <w:numId w:val="0"/>
        </w:numPr>
        <w:tabs>
          <w:tab w:val="clear" w:pos="4536"/>
          <w:tab w:val="clear" w:pos="9072"/>
          <w:tab w:val="left" w:pos="567"/>
        </w:tabs>
        <w:spacing w:line="360" w:lineRule="auto"/>
        <w:ind w:left="851"/>
      </w:pPr>
      <w:r>
        <w:t>e- mail:</w:t>
      </w:r>
    </w:p>
    <w:p w14:paraId="2EC6F117" w14:textId="70ADB3AD" w:rsidR="00D11966" w:rsidRDefault="00F96C18" w:rsidP="00960D50">
      <w:pPr>
        <w:pStyle w:val="Paragraf"/>
        <w:numPr>
          <w:ilvl w:val="0"/>
          <w:numId w:val="0"/>
        </w:numPr>
        <w:tabs>
          <w:tab w:val="clear" w:pos="4536"/>
          <w:tab w:val="clear" w:pos="9072"/>
          <w:tab w:val="left" w:pos="567"/>
        </w:tabs>
        <w:spacing w:line="360" w:lineRule="auto"/>
        <w:ind w:left="851"/>
      </w:pPr>
      <w:r>
        <w:t>……………………………………………</w:t>
      </w:r>
    </w:p>
    <w:p w14:paraId="166F6516" w14:textId="77777777" w:rsidR="00960D50" w:rsidRDefault="00960D50" w:rsidP="00960D50">
      <w:pPr>
        <w:pStyle w:val="Paragraf"/>
        <w:numPr>
          <w:ilvl w:val="2"/>
          <w:numId w:val="3"/>
        </w:numPr>
        <w:tabs>
          <w:tab w:val="clear" w:pos="4536"/>
          <w:tab w:val="clear" w:pos="9072"/>
          <w:tab w:val="left" w:pos="567"/>
        </w:tabs>
        <w:spacing w:line="360" w:lineRule="auto"/>
        <w:ind w:left="851" w:hanging="142"/>
      </w:pPr>
      <w:r>
        <w:t xml:space="preserve">Dla Wykonawcy: </w:t>
      </w:r>
    </w:p>
    <w:p w14:paraId="2C2CDDF1" w14:textId="2FD69ECF" w:rsidR="00D11966" w:rsidRDefault="00824450" w:rsidP="00960D50">
      <w:pPr>
        <w:pStyle w:val="Paragraf"/>
        <w:numPr>
          <w:ilvl w:val="0"/>
          <w:numId w:val="0"/>
        </w:numPr>
        <w:tabs>
          <w:tab w:val="clear" w:pos="4536"/>
          <w:tab w:val="clear" w:pos="9072"/>
          <w:tab w:val="left" w:pos="567"/>
        </w:tabs>
        <w:spacing w:line="360" w:lineRule="auto"/>
        <w:ind w:left="851"/>
      </w:pPr>
      <w:r w:rsidRPr="00E95E62">
        <w:t>e- mail:</w:t>
      </w:r>
      <w:r w:rsidR="00960D50" w:rsidRPr="00E95E62">
        <w:t>………………………………….</w:t>
      </w:r>
    </w:p>
    <w:p w14:paraId="08875DF9" w14:textId="77777777" w:rsidR="00505B9B" w:rsidRDefault="00505B9B" w:rsidP="00505B9B">
      <w:pPr>
        <w:pStyle w:val="Paragraf"/>
        <w:numPr>
          <w:ilvl w:val="0"/>
          <w:numId w:val="0"/>
        </w:numPr>
        <w:tabs>
          <w:tab w:val="clear" w:pos="4536"/>
          <w:tab w:val="clear" w:pos="9072"/>
          <w:tab w:val="left" w:pos="567"/>
        </w:tabs>
        <w:spacing w:line="360" w:lineRule="auto"/>
        <w:ind w:left="851"/>
      </w:pPr>
    </w:p>
    <w:p w14:paraId="4C2CCCA2" w14:textId="77777777" w:rsidR="00505B9B" w:rsidRDefault="00505B9B" w:rsidP="00505B9B">
      <w:pPr>
        <w:pStyle w:val="Paragraf"/>
        <w:numPr>
          <w:ilvl w:val="1"/>
          <w:numId w:val="2"/>
        </w:numPr>
        <w:tabs>
          <w:tab w:val="clear" w:pos="4536"/>
          <w:tab w:val="clear" w:pos="9072"/>
          <w:tab w:val="left" w:pos="567"/>
        </w:tabs>
        <w:spacing w:line="360" w:lineRule="auto"/>
        <w:ind w:left="0" w:firstLine="0"/>
        <w:jc w:val="both"/>
      </w:pPr>
      <w:bookmarkStart w:id="5" w:name="_Ref51673485"/>
      <w:r>
        <w:t>Przy realizacji konkretnej Usługi, za Koordynatora Zamówienia po stronie Zamawiającego uważa się pracownika Zespołu Rekrutacji i Rozwoju Zamawiającego. Koordynator Zamówienia uprawniony jest przede wszystkim do prowadzenia negocjacji, uzgodnień dot. realizacji Usługi i jej odbioru.</w:t>
      </w:r>
      <w:bookmarkEnd w:id="5"/>
    </w:p>
    <w:p w14:paraId="6DB33F03" w14:textId="77777777" w:rsidR="00960D50" w:rsidRDefault="00960D50" w:rsidP="00960D50">
      <w:pPr>
        <w:pStyle w:val="Paragraf"/>
        <w:numPr>
          <w:ilvl w:val="1"/>
          <w:numId w:val="2"/>
        </w:numPr>
        <w:tabs>
          <w:tab w:val="clear" w:pos="4536"/>
          <w:tab w:val="clear" w:pos="9072"/>
          <w:tab w:val="left" w:pos="567"/>
        </w:tabs>
        <w:spacing w:line="360" w:lineRule="auto"/>
        <w:ind w:left="0" w:firstLine="0"/>
        <w:jc w:val="both"/>
      </w:pPr>
      <w:r>
        <w:lastRenderedPageBreak/>
        <w:t xml:space="preserve">Przedstawiciel Zamawiającego, o którym mowa w </w:t>
      </w:r>
      <w:r>
        <w:fldChar w:fldCharType="begin"/>
      </w:r>
      <w:r>
        <w:instrText xml:space="preserve"> REF _Ref51673512 \r \h </w:instrText>
      </w:r>
      <w:r>
        <w:fldChar w:fldCharType="separate"/>
      </w:r>
      <w:r w:rsidR="00C42853">
        <w:t>§5.1</w:t>
      </w:r>
      <w:r>
        <w:fldChar w:fldCharType="end"/>
      </w:r>
      <w:r w:rsidR="00DC22B9">
        <w:t xml:space="preserve"> lit. a</w:t>
      </w:r>
      <w:r>
        <w:t xml:space="preserve"> poinformuje Przedstawiciela Wykonawcy</w:t>
      </w:r>
      <w:r w:rsidR="00824450">
        <w:t xml:space="preserve"> w formie e- mailowej</w:t>
      </w:r>
      <w:r>
        <w:t xml:space="preserve">, </w:t>
      </w:r>
      <w:r w:rsidR="00824450">
        <w:t xml:space="preserve">na adres, o którym mowa w </w:t>
      </w:r>
      <w:r w:rsidR="00824450">
        <w:fldChar w:fldCharType="begin"/>
      </w:r>
      <w:r w:rsidR="00824450">
        <w:instrText xml:space="preserve"> REF _Ref51673512 \r \h </w:instrText>
      </w:r>
      <w:r w:rsidR="00824450">
        <w:fldChar w:fldCharType="separate"/>
      </w:r>
      <w:r w:rsidR="00C42853">
        <w:t>§5.1</w:t>
      </w:r>
      <w:r w:rsidR="00824450">
        <w:fldChar w:fldCharType="end"/>
      </w:r>
      <w:r w:rsidR="00DC22B9">
        <w:t xml:space="preserve"> lit. b</w:t>
      </w:r>
      <w:r w:rsidR="00824450">
        <w:t xml:space="preserve">, </w:t>
      </w:r>
      <w:r>
        <w:t xml:space="preserve">jeżeli zmianie ulegnie nazwa komórki organizacyjnej właściwej ds. szkoleń i rozwoju wskazanej w </w:t>
      </w:r>
      <w:r>
        <w:fldChar w:fldCharType="begin"/>
      </w:r>
      <w:r>
        <w:instrText xml:space="preserve"> REF _Ref51673485 \r \h </w:instrText>
      </w:r>
      <w:r>
        <w:fldChar w:fldCharType="separate"/>
      </w:r>
      <w:r w:rsidR="00C42853">
        <w:t>§5.2</w:t>
      </w:r>
      <w:r>
        <w:fldChar w:fldCharType="end"/>
      </w:r>
      <w:r>
        <w:t xml:space="preserve">. </w:t>
      </w:r>
    </w:p>
    <w:p w14:paraId="10853FF7" w14:textId="77777777" w:rsidR="00960D50" w:rsidRDefault="00960D50" w:rsidP="00960D50">
      <w:pPr>
        <w:pStyle w:val="Paragraf"/>
        <w:numPr>
          <w:ilvl w:val="1"/>
          <w:numId w:val="2"/>
        </w:numPr>
        <w:tabs>
          <w:tab w:val="clear" w:pos="4536"/>
          <w:tab w:val="clear" w:pos="9072"/>
          <w:tab w:val="left" w:pos="567"/>
        </w:tabs>
        <w:spacing w:line="360" w:lineRule="auto"/>
        <w:ind w:left="0" w:firstLine="0"/>
        <w:jc w:val="both"/>
      </w:pPr>
      <w:r>
        <w:t>Przedstawiciele Stron nie są uprawnieni do dokonywania zmian postanowień Umowy.</w:t>
      </w:r>
    </w:p>
    <w:p w14:paraId="62F3B388" w14:textId="77777777" w:rsidR="00960D50" w:rsidRDefault="00960D50" w:rsidP="00960D50">
      <w:pPr>
        <w:pStyle w:val="Paragraf"/>
        <w:numPr>
          <w:ilvl w:val="1"/>
          <w:numId w:val="2"/>
        </w:numPr>
        <w:tabs>
          <w:tab w:val="clear" w:pos="4536"/>
          <w:tab w:val="clear" w:pos="9072"/>
          <w:tab w:val="left" w:pos="567"/>
        </w:tabs>
        <w:spacing w:line="360" w:lineRule="auto"/>
        <w:ind w:left="0" w:firstLine="0"/>
        <w:jc w:val="both"/>
      </w:pPr>
      <w:r w:rsidRPr="003B5CFF">
        <w:t xml:space="preserve">Zmiana osób oraz danych teleadresowych wymienionych w </w:t>
      </w:r>
      <w:r>
        <w:t>niniejszym paragrafie</w:t>
      </w:r>
      <w:r w:rsidRPr="003B5CFF">
        <w:t xml:space="preserve"> nie stanowi zmiany Umowy i dla swej skuteczności wymaga powiadomienia drugiej Strony na piśmie</w:t>
      </w:r>
      <w:r>
        <w:t xml:space="preserve"> lub </w:t>
      </w:r>
      <w:r w:rsidR="00824450">
        <w:t xml:space="preserve">w formie e- mailowej.  </w:t>
      </w:r>
    </w:p>
    <w:p w14:paraId="3A3B4937" w14:textId="77777777" w:rsidR="008647C5" w:rsidRPr="00763787" w:rsidRDefault="008647C5" w:rsidP="00560894">
      <w:pPr>
        <w:pStyle w:val="Paragraf"/>
        <w:numPr>
          <w:ilvl w:val="0"/>
          <w:numId w:val="0"/>
        </w:numPr>
        <w:tabs>
          <w:tab w:val="clear" w:pos="4536"/>
          <w:tab w:val="clear" w:pos="9072"/>
          <w:tab w:val="left" w:pos="567"/>
        </w:tabs>
        <w:spacing w:line="360" w:lineRule="auto"/>
        <w:jc w:val="both"/>
      </w:pPr>
    </w:p>
    <w:p w14:paraId="0F749089" w14:textId="77777777" w:rsidR="00430670" w:rsidRDefault="00430670" w:rsidP="00430670">
      <w:pPr>
        <w:pStyle w:val="Paragraf"/>
        <w:numPr>
          <w:ilvl w:val="0"/>
          <w:numId w:val="2"/>
        </w:numPr>
        <w:spacing w:line="360" w:lineRule="auto"/>
        <w:jc w:val="center"/>
        <w:rPr>
          <w:b/>
        </w:rPr>
      </w:pPr>
      <w:r>
        <w:rPr>
          <w:b/>
        </w:rPr>
        <w:t>Wynagrodzenie i płatności</w:t>
      </w:r>
    </w:p>
    <w:p w14:paraId="05D98B2D" w14:textId="77777777" w:rsidR="008647C5" w:rsidRDefault="008647C5" w:rsidP="00560894">
      <w:pPr>
        <w:pStyle w:val="Paragraf"/>
        <w:numPr>
          <w:ilvl w:val="0"/>
          <w:numId w:val="0"/>
        </w:numPr>
        <w:spacing w:line="360" w:lineRule="auto"/>
        <w:ind w:left="357"/>
        <w:rPr>
          <w:b/>
        </w:rPr>
      </w:pPr>
    </w:p>
    <w:p w14:paraId="05BCE1B1" w14:textId="76138030" w:rsidR="00430670" w:rsidRDefault="00430670" w:rsidP="00430670">
      <w:pPr>
        <w:pStyle w:val="Paragraf"/>
        <w:numPr>
          <w:ilvl w:val="1"/>
          <w:numId w:val="2"/>
        </w:numPr>
        <w:tabs>
          <w:tab w:val="clear" w:pos="4536"/>
          <w:tab w:val="clear" w:pos="9072"/>
          <w:tab w:val="left" w:pos="567"/>
        </w:tabs>
        <w:spacing w:line="360" w:lineRule="auto"/>
        <w:ind w:left="0" w:firstLine="0"/>
        <w:jc w:val="both"/>
      </w:pPr>
      <w:bookmarkStart w:id="6" w:name="_Ref49768136"/>
      <w:r w:rsidRPr="00763787">
        <w:t xml:space="preserve">Strony zgodnie </w:t>
      </w:r>
      <w:r w:rsidRPr="00221D59">
        <w:t xml:space="preserve">oświadczają, że łączne wynagrodzenie </w:t>
      </w:r>
      <w:r w:rsidR="00824450" w:rsidRPr="00221D59">
        <w:t xml:space="preserve">Wykonawcy </w:t>
      </w:r>
      <w:r w:rsidRPr="00221D59">
        <w:t xml:space="preserve">w okresie obowiązywania Umowy nie może przekroczyć </w:t>
      </w:r>
      <w:r w:rsidR="0038412E" w:rsidRPr="00221D59">
        <w:t>ma</w:t>
      </w:r>
      <w:r w:rsidR="00426F77" w:rsidRPr="00221D59">
        <w:t>ks</w:t>
      </w:r>
      <w:r w:rsidR="0038412E" w:rsidRPr="00221D59">
        <w:t xml:space="preserve">ymalnej </w:t>
      </w:r>
      <w:r w:rsidRPr="00221D59">
        <w:t xml:space="preserve">kwoty  </w:t>
      </w:r>
      <w:r w:rsidRPr="00E95E62">
        <w:rPr>
          <w:highlight w:val="yellow"/>
        </w:rPr>
        <w:t>……....</w:t>
      </w:r>
      <w:r w:rsidRPr="00221D59">
        <w:t xml:space="preserve"> zł (słownie: </w:t>
      </w:r>
      <w:r w:rsidRPr="00E95E62">
        <w:rPr>
          <w:highlight w:val="yellow"/>
        </w:rPr>
        <w:t>…….</w:t>
      </w:r>
      <w:r w:rsidRPr="00221D59">
        <w:t xml:space="preserve"> tysięcy zł 00/0) netto. Kwota ta</w:t>
      </w:r>
      <w:r w:rsidRPr="00763787">
        <w:t xml:space="preserve"> jest łączną wartością</w:t>
      </w:r>
      <w:r w:rsidR="0059718C">
        <w:t xml:space="preserve"> limitu</w:t>
      </w:r>
      <w:r w:rsidRPr="00763787">
        <w:t xml:space="preserve"> </w:t>
      </w:r>
      <w:r w:rsidR="0059718C" w:rsidRPr="00763787">
        <w:t>przewidzian</w:t>
      </w:r>
      <w:r w:rsidR="0059718C">
        <w:t>ego</w:t>
      </w:r>
      <w:r w:rsidR="0059718C" w:rsidRPr="00763787">
        <w:t xml:space="preserve"> </w:t>
      </w:r>
      <w:r w:rsidRPr="00763787">
        <w:t xml:space="preserve">na realizację </w:t>
      </w:r>
      <w:r w:rsidR="0059718C">
        <w:t xml:space="preserve">wszelkich </w:t>
      </w:r>
      <w:r>
        <w:t xml:space="preserve">Usług </w:t>
      </w:r>
      <w:r w:rsidRPr="00763787">
        <w:t>wynikających z</w:t>
      </w:r>
      <w:r>
        <w:t xml:space="preserve"> Umowy</w:t>
      </w:r>
      <w:r w:rsidR="0059718C">
        <w:t>, w tym realizowanych na podstawie</w:t>
      </w:r>
      <w:r w:rsidR="0059718C" w:rsidRPr="0059718C">
        <w:t xml:space="preserve"> </w:t>
      </w:r>
      <w:r w:rsidR="0059718C" w:rsidRPr="00763787">
        <w:t>Zamówień</w:t>
      </w:r>
      <w:r>
        <w:t>.</w:t>
      </w:r>
      <w:bookmarkEnd w:id="6"/>
      <w:r w:rsidR="002E763B">
        <w:t xml:space="preserve"> </w:t>
      </w:r>
    </w:p>
    <w:p w14:paraId="3A2AFA73" w14:textId="170AC070" w:rsidR="00086FA0" w:rsidRDefault="00086FA0" w:rsidP="00086FA0">
      <w:pPr>
        <w:pStyle w:val="Paragraf"/>
        <w:numPr>
          <w:ilvl w:val="1"/>
          <w:numId w:val="2"/>
        </w:numPr>
        <w:tabs>
          <w:tab w:val="clear" w:pos="4536"/>
          <w:tab w:val="clear" w:pos="9072"/>
          <w:tab w:val="left" w:pos="567"/>
        </w:tabs>
        <w:spacing w:line="360" w:lineRule="auto"/>
        <w:ind w:left="0" w:firstLine="0"/>
        <w:jc w:val="both"/>
      </w:pPr>
      <w:r>
        <w:t xml:space="preserve">Wynagrodzenie zostanie powiększone o podatek od towarów i usług wg. </w:t>
      </w:r>
      <w:r w:rsidR="0059718C">
        <w:t xml:space="preserve">właściwej </w:t>
      </w:r>
      <w:r>
        <w:t>stawki.</w:t>
      </w:r>
    </w:p>
    <w:p w14:paraId="1DD6DBA1" w14:textId="54630147" w:rsidR="00430670" w:rsidRDefault="00430670" w:rsidP="00430670">
      <w:pPr>
        <w:pStyle w:val="Paragraf"/>
        <w:numPr>
          <w:ilvl w:val="1"/>
          <w:numId w:val="2"/>
        </w:numPr>
        <w:tabs>
          <w:tab w:val="clear" w:pos="4536"/>
          <w:tab w:val="clear" w:pos="9072"/>
          <w:tab w:val="left" w:pos="567"/>
        </w:tabs>
        <w:spacing w:line="360" w:lineRule="auto"/>
        <w:ind w:left="0" w:firstLine="0"/>
        <w:jc w:val="both"/>
      </w:pPr>
      <w:r w:rsidRPr="00763787">
        <w:t xml:space="preserve">Zamawiający zastrzega sobie prawo do niewykorzystania całkowitej kwoty </w:t>
      </w:r>
      <w:r>
        <w:t xml:space="preserve">wynagrodzenia określonej w </w:t>
      </w:r>
      <w:r>
        <w:fldChar w:fldCharType="begin"/>
      </w:r>
      <w:r>
        <w:instrText xml:space="preserve"> REF _Ref49768136 \r \h  \* MERGEFORMAT </w:instrText>
      </w:r>
      <w:r>
        <w:fldChar w:fldCharType="separate"/>
      </w:r>
      <w:r w:rsidR="00C42853">
        <w:t>§6.1</w:t>
      </w:r>
      <w:r>
        <w:fldChar w:fldCharType="end"/>
      </w:r>
      <w:r w:rsidRPr="00763787">
        <w:t>, a Wykonawcy nie przysługuje z tego tytułu jakiekolwiek roszczenie.</w:t>
      </w:r>
      <w:r w:rsidR="0059718C">
        <w:t xml:space="preserve"> </w:t>
      </w:r>
      <w:r w:rsidR="0059718C" w:rsidRPr="0059718C">
        <w:t xml:space="preserve">Wykonawcy w ramach limitu określonego w ust. 1 przysługuje wynagrodzenie wyłącznie za </w:t>
      </w:r>
      <w:r w:rsidR="00BC75D7">
        <w:t xml:space="preserve">zamówione </w:t>
      </w:r>
      <w:r w:rsidR="0059718C">
        <w:t>Usługi. Ustalone w</w:t>
      </w:r>
      <w:r w:rsidR="0059718C" w:rsidRPr="0059718C">
        <w:t>ynagrodzenie</w:t>
      </w:r>
      <w:r w:rsidR="0059718C">
        <w:t xml:space="preserve"> </w:t>
      </w:r>
      <w:r w:rsidR="0059718C" w:rsidRPr="0059718C">
        <w:t>stanowi całość wszelkich kwot należnych Wykonawcy z tytułu realizacji Umowy i pokrywa wszelkie koszty związane z jej wykonaniem.</w:t>
      </w:r>
    </w:p>
    <w:p w14:paraId="56B47EC3" w14:textId="77777777" w:rsidR="006133AE" w:rsidRDefault="006133AE" w:rsidP="006133AE">
      <w:pPr>
        <w:pStyle w:val="Paragraf"/>
        <w:numPr>
          <w:ilvl w:val="1"/>
          <w:numId w:val="2"/>
        </w:numPr>
        <w:tabs>
          <w:tab w:val="clear" w:pos="4536"/>
          <w:tab w:val="clear" w:pos="9072"/>
          <w:tab w:val="left" w:pos="567"/>
        </w:tabs>
        <w:spacing w:line="360" w:lineRule="auto"/>
        <w:ind w:left="0" w:firstLine="0"/>
        <w:jc w:val="both"/>
      </w:pPr>
      <w:r>
        <w:t xml:space="preserve">Strony uzgadniają, że ceny określone w </w:t>
      </w:r>
      <w:r w:rsidRPr="00A3129B">
        <w:t>Załączniku nr 3 – Załącznik cenowy podlegają negocjacjom w toku składania Zamówienia, przy czym ceny oferowane przy realizowaniu Umowy nie mogą przekroczyć cen maksymalnych określonych w Zał. 3</w:t>
      </w:r>
      <w:r w:rsidR="00DC22B9">
        <w:rPr>
          <w:i/>
        </w:rPr>
        <w:t xml:space="preserve"> do Umowy</w:t>
      </w:r>
      <w:r>
        <w:t xml:space="preserve">. </w:t>
      </w:r>
    </w:p>
    <w:p w14:paraId="656FDF6C" w14:textId="77777777" w:rsidR="006133AE" w:rsidRDefault="00430670" w:rsidP="006133AE">
      <w:pPr>
        <w:pStyle w:val="Paragraf"/>
        <w:numPr>
          <w:ilvl w:val="1"/>
          <w:numId w:val="2"/>
        </w:numPr>
        <w:tabs>
          <w:tab w:val="clear" w:pos="4536"/>
          <w:tab w:val="clear" w:pos="9072"/>
          <w:tab w:val="left" w:pos="567"/>
        </w:tabs>
        <w:spacing w:line="360" w:lineRule="auto"/>
        <w:ind w:left="0" w:firstLine="0"/>
        <w:jc w:val="both"/>
      </w:pPr>
      <w:bookmarkStart w:id="7" w:name="_Ref49771626"/>
      <w:r>
        <w:t>Zamawiający</w:t>
      </w:r>
      <w:r w:rsidRPr="00797E60">
        <w:t xml:space="preserve"> zapłaci </w:t>
      </w:r>
      <w:r w:rsidR="00DC22B9">
        <w:t xml:space="preserve">Wykonawcy </w:t>
      </w:r>
      <w:r>
        <w:t>w</w:t>
      </w:r>
      <w:r w:rsidRPr="00797E60">
        <w:t xml:space="preserve">ynagrodzenie na podstawie prawidłowo wystawionej przez </w:t>
      </w:r>
      <w:r>
        <w:t>Wykonawcę</w:t>
      </w:r>
      <w:r w:rsidRPr="00797E60">
        <w:t xml:space="preserve"> faktury, w terminie </w:t>
      </w:r>
      <w:r>
        <w:t>30</w:t>
      </w:r>
      <w:r w:rsidRPr="00797E60">
        <w:t xml:space="preserve"> dni od daty jej otrzymania przez </w:t>
      </w:r>
      <w:r>
        <w:t>Zamawiającego</w:t>
      </w:r>
      <w:bookmarkEnd w:id="7"/>
    </w:p>
    <w:p w14:paraId="62315DA6" w14:textId="2C7AE572" w:rsidR="00430670" w:rsidRPr="00797E60" w:rsidRDefault="006133AE" w:rsidP="006133AE">
      <w:pPr>
        <w:pStyle w:val="Paragraf"/>
        <w:numPr>
          <w:ilvl w:val="1"/>
          <w:numId w:val="2"/>
        </w:numPr>
        <w:tabs>
          <w:tab w:val="clear" w:pos="4536"/>
          <w:tab w:val="clear" w:pos="9072"/>
          <w:tab w:val="left" w:pos="567"/>
        </w:tabs>
        <w:spacing w:line="360" w:lineRule="auto"/>
        <w:ind w:left="0" w:firstLine="0"/>
        <w:jc w:val="both"/>
      </w:pPr>
      <w:r>
        <w:t>W</w:t>
      </w:r>
      <w:r w:rsidRPr="00250022">
        <w:t>szelkie płatności będą dokonywane przelewem bankowym, na rachunek rozliczeniowy, o którym mowa w art. 49 ust. 1 pkt 1 ustawy z dnia 29 sierpnia 1997 r. - Prawo bankowe</w:t>
      </w:r>
      <w:r>
        <w:t xml:space="preserve"> lub </w:t>
      </w:r>
      <w:r w:rsidRPr="00377E98">
        <w:t>rachunek imienny w SKOK założony dla celów prowadzonej działalności gospodarczej</w:t>
      </w:r>
      <w:r w:rsidRPr="00250022">
        <w:t xml:space="preserve">, wskazany </w:t>
      </w:r>
      <w:r>
        <w:t>na</w:t>
      </w:r>
      <w:r w:rsidRPr="00250022">
        <w:t xml:space="preserve"> fakturze i zgłoszony przez Wykonawcę właściwemu naczelnikowi urzędu skarbowego zgodnie z art. 5 i 9 ustawy z dnia 13 października 1995 r. o zasadach ewidencji i identyfikacji podatników i płatników</w:t>
      </w:r>
      <w:r>
        <w:t>.</w:t>
      </w:r>
    </w:p>
    <w:p w14:paraId="21A17DFE" w14:textId="77777777" w:rsidR="0059718C" w:rsidRDefault="0059718C" w:rsidP="0059718C">
      <w:pPr>
        <w:pStyle w:val="Paragraf"/>
        <w:numPr>
          <w:ilvl w:val="1"/>
          <w:numId w:val="2"/>
        </w:numPr>
        <w:tabs>
          <w:tab w:val="left" w:pos="567"/>
        </w:tabs>
        <w:spacing w:line="360" w:lineRule="auto"/>
        <w:jc w:val="both"/>
      </w:pPr>
      <w:bookmarkStart w:id="8" w:name="_Ref49769781"/>
      <w:r>
        <w:t>Wykonawca będzie wystawiał i przesyłał, a Zamawiający odbierał faktury za pośrednictwem Krajowego Systemu e-Faktur (dalej: „</w:t>
      </w:r>
      <w:proofErr w:type="spellStart"/>
      <w:r>
        <w:t>KSeF</w:t>
      </w:r>
      <w:proofErr w:type="spellEnd"/>
      <w:r>
        <w:t>”).</w:t>
      </w:r>
    </w:p>
    <w:p w14:paraId="4B6B41F4" w14:textId="77777777" w:rsidR="0059718C" w:rsidRDefault="0059718C" w:rsidP="0059718C">
      <w:pPr>
        <w:pStyle w:val="Paragraf"/>
        <w:numPr>
          <w:ilvl w:val="1"/>
          <w:numId w:val="2"/>
        </w:numPr>
        <w:tabs>
          <w:tab w:val="left" w:pos="567"/>
        </w:tabs>
        <w:spacing w:line="360" w:lineRule="auto"/>
        <w:jc w:val="both"/>
      </w:pPr>
      <w:r>
        <w:t xml:space="preserve">Wykonawca zobowiązuje się najpóźniej w dniu następnym po jej wystawieniu faktury przesłać ją do </w:t>
      </w:r>
      <w:proofErr w:type="spellStart"/>
      <w:r>
        <w:t>KSeF</w:t>
      </w:r>
      <w:proofErr w:type="spellEnd"/>
      <w:r>
        <w:t xml:space="preserve">. </w:t>
      </w:r>
    </w:p>
    <w:p w14:paraId="6CCE0ED2" w14:textId="77777777" w:rsidR="0059718C" w:rsidRDefault="0059718C" w:rsidP="0059718C">
      <w:pPr>
        <w:pStyle w:val="Paragraf"/>
        <w:numPr>
          <w:ilvl w:val="1"/>
          <w:numId w:val="2"/>
        </w:numPr>
        <w:tabs>
          <w:tab w:val="left" w:pos="567"/>
        </w:tabs>
        <w:spacing w:line="360" w:lineRule="auto"/>
        <w:jc w:val="both"/>
      </w:pPr>
      <w:r>
        <w:lastRenderedPageBreak/>
        <w:t xml:space="preserve">W przypadku trybu awaryjnego, o którym mowa w art. 106nf ustawy z dnia 11 marca 2004 r. o podatku od towarów i usług (dalej: „ustawa o VAT”) albo trybu niedostępności </w:t>
      </w:r>
      <w:proofErr w:type="spellStart"/>
      <w:r>
        <w:t>KSeF</w:t>
      </w:r>
      <w:proofErr w:type="spellEnd"/>
      <w:r>
        <w:t xml:space="preserve">, o którym mowa w art. 106nh ustawy o VAT, o ile Wykonawca jest zobowiązany do wystawiania faktur za pośrednictwem </w:t>
      </w:r>
      <w:proofErr w:type="spellStart"/>
      <w:r>
        <w:t>KSeF</w:t>
      </w:r>
      <w:proofErr w:type="spellEnd"/>
      <w:r>
        <w:t xml:space="preserve">, faktury będą doręczane Zamawiającemu na zasadach właściwych dla faktur wystawianych poza </w:t>
      </w:r>
      <w:proofErr w:type="spellStart"/>
      <w:r>
        <w:t>KSeF</w:t>
      </w:r>
      <w:proofErr w:type="spellEnd"/>
      <w:r>
        <w:t xml:space="preserve"> określonych przez Strony w Umowie. Powyższe nie wyłącza obowiązku Wykonawcy do przesłania faktury poprzez </w:t>
      </w:r>
      <w:proofErr w:type="spellStart"/>
      <w:r>
        <w:t>KSeF</w:t>
      </w:r>
      <w:proofErr w:type="spellEnd"/>
      <w:r>
        <w:t xml:space="preserve"> po ustaniu awarii lub niedostępności </w:t>
      </w:r>
      <w:proofErr w:type="spellStart"/>
      <w:r>
        <w:t>KSeF</w:t>
      </w:r>
      <w:proofErr w:type="spellEnd"/>
      <w:r>
        <w:t>.</w:t>
      </w:r>
    </w:p>
    <w:p w14:paraId="381B7EAF" w14:textId="77777777" w:rsidR="0059718C" w:rsidRDefault="0059718C" w:rsidP="0059718C">
      <w:pPr>
        <w:pStyle w:val="Paragraf"/>
        <w:numPr>
          <w:ilvl w:val="1"/>
          <w:numId w:val="2"/>
        </w:numPr>
        <w:tabs>
          <w:tab w:val="left" w:pos="567"/>
        </w:tabs>
        <w:spacing w:line="360" w:lineRule="auto"/>
        <w:jc w:val="both"/>
      </w:pPr>
      <w:r>
        <w:t xml:space="preserve">W przypadku awarii całkowitej </w:t>
      </w:r>
      <w:proofErr w:type="spellStart"/>
      <w:r>
        <w:t>KSeF</w:t>
      </w:r>
      <w:proofErr w:type="spellEnd"/>
      <w:r>
        <w:t xml:space="preserve">, o której mowa w art. 106ng ustawy o VAT, Wykonawca będzie wystawiał i przesyłał, a Zamawiający odbierał faktury wyłącznie na zasadach właściwych dla faktur wystawianych poza </w:t>
      </w:r>
      <w:proofErr w:type="spellStart"/>
      <w:r>
        <w:t>KSeF</w:t>
      </w:r>
      <w:proofErr w:type="spellEnd"/>
      <w:r>
        <w:t xml:space="preserve"> określonych przez Strony w Umowie.</w:t>
      </w:r>
    </w:p>
    <w:p w14:paraId="78AA4A35" w14:textId="7B91F178" w:rsidR="0059718C" w:rsidRDefault="0059718C" w:rsidP="0059718C">
      <w:pPr>
        <w:pStyle w:val="Paragraf"/>
        <w:numPr>
          <w:ilvl w:val="1"/>
          <w:numId w:val="2"/>
        </w:numPr>
        <w:tabs>
          <w:tab w:val="left" w:pos="567"/>
        </w:tabs>
        <w:spacing w:line="360" w:lineRule="auto"/>
        <w:jc w:val="both"/>
      </w:pPr>
      <w:r>
        <w:t xml:space="preserve">Wykonawca zobowiązuje się do przekazywania załączników związanych z realizacją Umowy innych niż przesłanych za pośrednictwem </w:t>
      </w:r>
      <w:proofErr w:type="spellStart"/>
      <w:r>
        <w:t>KSeF</w:t>
      </w:r>
      <w:proofErr w:type="spellEnd"/>
      <w:r>
        <w:t xml:space="preserve">, na adres e-mail: </w:t>
      </w:r>
      <w:r w:rsidR="007818E6">
        <w:t xml:space="preserve"> anna.gancarz@gkpge.pl</w:t>
      </w:r>
      <w:r w:rsidR="007818E6" w:rsidDel="007818E6">
        <w:t xml:space="preserve"> </w:t>
      </w:r>
      <w:r>
        <w:t xml:space="preserve"> Zmiana danych wskazanych w niniejszym ustępie nie stanowi zmiany Umowy i jest skuteczna względem Wykonawcy z chwilą poinformowania go o takiej zmianie.</w:t>
      </w:r>
    </w:p>
    <w:p w14:paraId="37EDDEA0" w14:textId="77777777" w:rsidR="0059718C" w:rsidRDefault="0059718C" w:rsidP="0059718C">
      <w:pPr>
        <w:pStyle w:val="Paragraf"/>
        <w:numPr>
          <w:ilvl w:val="1"/>
          <w:numId w:val="2"/>
        </w:numPr>
        <w:tabs>
          <w:tab w:val="left" w:pos="567"/>
        </w:tabs>
        <w:spacing w:line="360" w:lineRule="auto"/>
        <w:jc w:val="both"/>
      </w:pPr>
      <w:r>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t>KSeF</w:t>
      </w:r>
      <w:proofErr w:type="spellEnd"/>
      <w:r>
        <w:t xml:space="preserve"> (dalej: „numer </w:t>
      </w:r>
      <w:proofErr w:type="spellStart"/>
      <w:r>
        <w:t>KSeF</w:t>
      </w:r>
      <w:proofErr w:type="spellEnd"/>
      <w:r>
        <w:t xml:space="preserve"> ID”).</w:t>
      </w:r>
    </w:p>
    <w:p w14:paraId="3B8264FC" w14:textId="77777777" w:rsidR="0059718C" w:rsidRDefault="0059718C" w:rsidP="0059718C">
      <w:pPr>
        <w:pStyle w:val="Paragraf"/>
        <w:numPr>
          <w:ilvl w:val="1"/>
          <w:numId w:val="2"/>
        </w:numPr>
        <w:tabs>
          <w:tab w:val="left" w:pos="567"/>
        </w:tabs>
        <w:spacing w:line="360" w:lineRule="auto"/>
        <w:jc w:val="both"/>
      </w:pPr>
      <w:r>
        <w:t xml:space="preserve">W przypadku konieczności doręczenia faktur poza </w:t>
      </w:r>
      <w:proofErr w:type="spellStart"/>
      <w:r>
        <w:t>KSeF</w:t>
      </w:r>
      <w:proofErr w:type="spellEnd"/>
      <w:r>
        <w:t xml:space="preserve"> będą one przesyłane na adres: </w:t>
      </w:r>
    </w:p>
    <w:p w14:paraId="1468EE9E" w14:textId="77777777" w:rsidR="0059718C" w:rsidRDefault="0059718C" w:rsidP="00C3647A">
      <w:pPr>
        <w:pStyle w:val="Paragraf"/>
        <w:numPr>
          <w:ilvl w:val="0"/>
          <w:numId w:val="0"/>
        </w:numPr>
        <w:tabs>
          <w:tab w:val="left" w:pos="567"/>
        </w:tabs>
        <w:spacing w:line="360" w:lineRule="auto"/>
        <w:ind w:left="357"/>
        <w:jc w:val="both"/>
      </w:pPr>
      <w:proofErr w:type="spellStart"/>
      <w:r>
        <w:t>ArchiDoc</w:t>
      </w:r>
      <w:proofErr w:type="spellEnd"/>
      <w:r>
        <w:t xml:space="preserve"> S.A.</w:t>
      </w:r>
    </w:p>
    <w:p w14:paraId="1896D96D" w14:textId="77777777" w:rsidR="0059718C" w:rsidRDefault="0059718C" w:rsidP="00C3647A">
      <w:pPr>
        <w:pStyle w:val="Paragraf"/>
        <w:numPr>
          <w:ilvl w:val="0"/>
          <w:numId w:val="0"/>
        </w:numPr>
        <w:tabs>
          <w:tab w:val="left" w:pos="567"/>
        </w:tabs>
        <w:spacing w:line="360" w:lineRule="auto"/>
        <w:ind w:left="357"/>
        <w:jc w:val="both"/>
      </w:pPr>
      <w:r>
        <w:t>41-506 Chorzów</w:t>
      </w:r>
    </w:p>
    <w:p w14:paraId="6E1FDCA6" w14:textId="77777777" w:rsidR="0059718C" w:rsidRDefault="0059718C" w:rsidP="00C3647A">
      <w:pPr>
        <w:pStyle w:val="Paragraf"/>
        <w:numPr>
          <w:ilvl w:val="0"/>
          <w:numId w:val="0"/>
        </w:numPr>
        <w:tabs>
          <w:tab w:val="left" w:pos="567"/>
        </w:tabs>
        <w:spacing w:line="360" w:lineRule="auto"/>
        <w:ind w:left="357"/>
        <w:jc w:val="both"/>
      </w:pPr>
      <w:r>
        <w:t xml:space="preserve">ul. </w:t>
      </w:r>
      <w:proofErr w:type="spellStart"/>
      <w:r>
        <w:t>Niedźwiedziniec</w:t>
      </w:r>
      <w:proofErr w:type="spellEnd"/>
      <w:r>
        <w:t xml:space="preserve"> 10</w:t>
      </w:r>
    </w:p>
    <w:p w14:paraId="5760B308" w14:textId="77777777" w:rsidR="0059718C" w:rsidRDefault="0059718C" w:rsidP="00C3647A">
      <w:pPr>
        <w:pStyle w:val="Paragraf"/>
        <w:numPr>
          <w:ilvl w:val="0"/>
          <w:numId w:val="0"/>
        </w:numPr>
        <w:tabs>
          <w:tab w:val="left" w:pos="567"/>
        </w:tabs>
        <w:spacing w:line="360" w:lineRule="auto"/>
        <w:ind w:left="357"/>
        <w:jc w:val="both"/>
      </w:pPr>
      <w:r>
        <w:t>dot. PGE</w:t>
      </w:r>
    </w:p>
    <w:p w14:paraId="33C114F2" w14:textId="407CBCE5" w:rsidR="0059718C" w:rsidRDefault="0059718C" w:rsidP="00C3647A">
      <w:pPr>
        <w:pStyle w:val="Paragraf"/>
        <w:numPr>
          <w:ilvl w:val="0"/>
          <w:numId w:val="0"/>
        </w:numPr>
        <w:tabs>
          <w:tab w:val="left" w:pos="567"/>
        </w:tabs>
        <w:spacing w:line="360" w:lineRule="auto"/>
        <w:ind w:left="357"/>
        <w:jc w:val="both"/>
      </w:pPr>
      <w:r>
        <w:t xml:space="preserve">lub na adres e-mail: efaktura.pgesa@archidoc.pl, pod warunkiem uprzedniego podpisania oświadczenia w sprawie fakturowania elektronicznego, zgodnego z wzorem stanowiącym Załącznik nr </w:t>
      </w:r>
      <w:r w:rsidRPr="00C3647A">
        <w:rPr>
          <w:highlight w:val="yellow"/>
        </w:rPr>
        <w:t>….</w:t>
      </w:r>
      <w:r>
        <w:t xml:space="preserve"> do Umowy.  </w:t>
      </w:r>
    </w:p>
    <w:p w14:paraId="114D55FE" w14:textId="77777777" w:rsidR="0059718C" w:rsidRDefault="0059718C" w:rsidP="00C3647A">
      <w:pPr>
        <w:pStyle w:val="Paragraf"/>
        <w:numPr>
          <w:ilvl w:val="0"/>
          <w:numId w:val="0"/>
        </w:numPr>
        <w:tabs>
          <w:tab w:val="left" w:pos="567"/>
        </w:tabs>
        <w:spacing w:line="360" w:lineRule="auto"/>
        <w:ind w:left="357"/>
        <w:jc w:val="both"/>
      </w:pPr>
      <w:r>
        <w:t xml:space="preserve">Zmiana ww. danych nie stanowi zmiany Umowy i jest skuteczna względem Wykonawcy z chwilą poinformowania go o takiej zmianie. </w:t>
      </w:r>
    </w:p>
    <w:p w14:paraId="5EE8AF16" w14:textId="77777777" w:rsidR="0059718C" w:rsidRDefault="0059718C" w:rsidP="0059718C">
      <w:pPr>
        <w:pStyle w:val="Paragraf"/>
        <w:numPr>
          <w:ilvl w:val="1"/>
          <w:numId w:val="2"/>
        </w:numPr>
        <w:tabs>
          <w:tab w:val="left" w:pos="567"/>
        </w:tabs>
        <w:spacing w:line="360" w:lineRule="auto"/>
        <w:jc w:val="both"/>
      </w:pPr>
      <w:r>
        <w:t xml:space="preserve">Za datę otrzymania faktury będzie uznawana data otrzymania faktury ustrukturyzowanej zdefiniowana w przepisach ustawy o VAT (data przydzielenia numeru </w:t>
      </w:r>
      <w:proofErr w:type="spellStart"/>
      <w:r>
        <w:t>KSeF</w:t>
      </w:r>
      <w:proofErr w:type="spellEnd"/>
      <w:r>
        <w:t xml:space="preserve"> ID). W przypadku konieczności doręczenia faktur poza </w:t>
      </w:r>
      <w:proofErr w:type="spellStart"/>
      <w:r>
        <w:t>KSeF</w:t>
      </w:r>
      <w:proofErr w:type="spellEnd"/>
      <w:r>
        <w:t xml:space="preserve"> datą otrzymania faktury będzie data jej doręczenia w sposób określony przez Strony w Umowie dla takich przypadków albo data wskazana w zdaniu pierwszym  - w zależności, co nastąpi wcześniej.</w:t>
      </w:r>
    </w:p>
    <w:p w14:paraId="565836E5" w14:textId="5CE1BF24" w:rsidR="00430670" w:rsidRPr="00242FB5" w:rsidRDefault="00430670" w:rsidP="00C3647A">
      <w:pPr>
        <w:pStyle w:val="Paragraf"/>
        <w:numPr>
          <w:ilvl w:val="1"/>
          <w:numId w:val="2"/>
        </w:numPr>
        <w:tabs>
          <w:tab w:val="left" w:pos="567"/>
        </w:tabs>
        <w:spacing w:line="360" w:lineRule="auto"/>
        <w:ind w:left="0" w:firstLine="0"/>
      </w:pPr>
      <w:r w:rsidRPr="00242FB5">
        <w:t>Wykonawca umieści na fakturze indywidualny numer zamówienia generowany przez program SAP Zamawiającego.</w:t>
      </w:r>
      <w:bookmarkEnd w:id="8"/>
      <w:r w:rsidR="0059718C" w:rsidRPr="0059718C">
        <w:t>, wskazany Wykonawcy po zawarciu Umowy.</w:t>
      </w:r>
    </w:p>
    <w:p w14:paraId="113EDB8A" w14:textId="2A77FE18" w:rsidR="006133AE" w:rsidRPr="00797E60" w:rsidRDefault="006133AE" w:rsidP="006133AE">
      <w:pPr>
        <w:pStyle w:val="Paragraf"/>
        <w:numPr>
          <w:ilvl w:val="1"/>
          <w:numId w:val="2"/>
        </w:numPr>
        <w:tabs>
          <w:tab w:val="clear" w:pos="4536"/>
          <w:tab w:val="clear" w:pos="9072"/>
          <w:tab w:val="left" w:pos="567"/>
        </w:tabs>
        <w:spacing w:line="360" w:lineRule="auto"/>
        <w:ind w:left="0" w:firstLine="0"/>
        <w:jc w:val="both"/>
      </w:pPr>
      <w:bookmarkStart w:id="9" w:name="_Ref49770607"/>
      <w:r>
        <w:lastRenderedPageBreak/>
        <w:t xml:space="preserve">Doręczenie Zamawiającemu faktury </w:t>
      </w:r>
      <w:r w:rsidRPr="00C31211">
        <w:t>zawierającej błędy,</w:t>
      </w:r>
      <w:r>
        <w:t xml:space="preserve"> </w:t>
      </w:r>
      <w:r w:rsidRPr="00C31211">
        <w:t xml:space="preserve">doręczonej na niewłaściwy adres </w:t>
      </w:r>
      <w:r w:rsidR="007D05A8" w:rsidRPr="00DA7402">
        <w:rPr>
          <w:rFonts w:eastAsia="Calibri" w:cstheme="minorHAnsi"/>
          <w:lang w:eastAsia="ar-SA"/>
        </w:rPr>
        <w:t xml:space="preserve">(w tym z nieuprawnionym pominięciem </w:t>
      </w:r>
      <w:proofErr w:type="spellStart"/>
      <w:r w:rsidR="007D05A8" w:rsidRPr="00DA7402">
        <w:rPr>
          <w:rFonts w:eastAsia="Calibri" w:cstheme="minorHAnsi"/>
          <w:lang w:eastAsia="ar-SA"/>
        </w:rPr>
        <w:t>KSeF</w:t>
      </w:r>
      <w:proofErr w:type="spellEnd"/>
      <w:r w:rsidR="007D05A8" w:rsidRPr="00DA7402">
        <w:rPr>
          <w:rFonts w:eastAsia="Calibri" w:cstheme="minorHAnsi"/>
          <w:lang w:eastAsia="ar-SA"/>
        </w:rPr>
        <w:t>)</w:t>
      </w:r>
      <w:r w:rsidR="007D05A8">
        <w:rPr>
          <w:rFonts w:eastAsia="Calibri" w:cstheme="minorHAnsi"/>
          <w:lang w:eastAsia="ar-SA"/>
        </w:rPr>
        <w:t xml:space="preserve"> </w:t>
      </w:r>
      <w:r w:rsidRPr="00C31211">
        <w:t>lub niezawierającej wszystkich danych wymaganych przepisami</w:t>
      </w:r>
      <w:r w:rsidR="00D33486">
        <w:t xml:space="preserve"> prawa i postanowieniami Umowy </w:t>
      </w:r>
      <w:r w:rsidRPr="00397BB4">
        <w:t>uprawnia Zamawiającego</w:t>
      </w:r>
      <w:r w:rsidRPr="00EB39EF">
        <w:t xml:space="preserve"> do niedokonywania płatności </w:t>
      </w:r>
      <w:r>
        <w:t xml:space="preserve">objętej ww. fakturą </w:t>
      </w:r>
      <w:r w:rsidRPr="00C31211">
        <w:t xml:space="preserve">do czasu otrzymania od Wykonawcy prawidłowo wystawionej faktury korygującej i wynikającego z niej terminu płatności oraz zobowiązuje Wykonawcę do doręczenia faktury korygującej </w:t>
      </w:r>
      <w:r w:rsidR="007D05A8" w:rsidRPr="00DA7402">
        <w:rPr>
          <w:rFonts w:eastAsia="Calibri" w:cstheme="minorHAnsi"/>
          <w:lang w:eastAsia="ar-SA"/>
        </w:rPr>
        <w:t>w sposób zgodny z przepisami ustawy o VAT i Umową</w:t>
      </w:r>
      <w:r w:rsidRPr="00EB39EF">
        <w:t>. W takiej</w:t>
      </w:r>
      <w:r w:rsidRPr="00A45344">
        <w:t xml:space="preserve"> sytuacji </w:t>
      </w:r>
      <w:r>
        <w:t>Wykonawcy</w:t>
      </w:r>
      <w:r w:rsidRPr="00A45344">
        <w:t xml:space="preserve"> nie będzie przysługiwało prawo żądania odsetek za opóźnienie w płatności.</w:t>
      </w:r>
    </w:p>
    <w:p w14:paraId="337909A3" w14:textId="70968F6C" w:rsidR="006133AE" w:rsidRPr="00797E60" w:rsidRDefault="00F227B3" w:rsidP="006133AE">
      <w:pPr>
        <w:pStyle w:val="Paragraf"/>
        <w:numPr>
          <w:ilvl w:val="1"/>
          <w:numId w:val="2"/>
        </w:numPr>
        <w:tabs>
          <w:tab w:val="clear" w:pos="4536"/>
          <w:tab w:val="clear" w:pos="9072"/>
          <w:tab w:val="left" w:pos="567"/>
        </w:tabs>
        <w:spacing w:line="360" w:lineRule="auto"/>
        <w:ind w:left="0" w:firstLine="0"/>
        <w:jc w:val="both"/>
      </w:pPr>
      <w:r>
        <w:t xml:space="preserve"> </w:t>
      </w:r>
      <w:r w:rsidR="006133AE">
        <w:t>Wykonawca</w:t>
      </w:r>
      <w:r w:rsidR="006133AE" w:rsidRPr="00797E60">
        <w:t xml:space="preserve"> zapewni</w:t>
      </w:r>
      <w:r w:rsidR="007D05A8">
        <w:t>a</w:t>
      </w:r>
      <w:r w:rsidR="006133AE" w:rsidRPr="00797E60">
        <w:t>, że wypełni ustawowy obowiązek w zakresie wykazania w deklaracji VAT podatku należnego z tytułu wystawionych faktur objętych przedmiotową Umową.</w:t>
      </w:r>
    </w:p>
    <w:p w14:paraId="45737726" w14:textId="77777777" w:rsidR="006133AE" w:rsidRPr="00797E60" w:rsidRDefault="00F227B3" w:rsidP="006133AE">
      <w:pPr>
        <w:pStyle w:val="Paragraf"/>
        <w:numPr>
          <w:ilvl w:val="1"/>
          <w:numId w:val="2"/>
        </w:numPr>
        <w:tabs>
          <w:tab w:val="clear" w:pos="4536"/>
          <w:tab w:val="clear" w:pos="9072"/>
          <w:tab w:val="left" w:pos="567"/>
        </w:tabs>
        <w:spacing w:line="360" w:lineRule="auto"/>
        <w:ind w:left="0" w:firstLine="0"/>
        <w:jc w:val="both"/>
      </w:pPr>
      <w:r>
        <w:t xml:space="preserve"> </w:t>
      </w:r>
      <w:r w:rsidR="007B57A1">
        <w:t>Wynagrodzenie zostanie zapłacone</w:t>
      </w:r>
      <w:r w:rsidR="006133AE" w:rsidRPr="00797E60">
        <w:t xml:space="preserve"> z zastosowaniem mechanizmu podzielonej płatności, o którym mowa w art. 108a ustawy o podatku od towarów i usług.</w:t>
      </w:r>
    </w:p>
    <w:p w14:paraId="79AECAD6" w14:textId="77777777" w:rsidR="00DC22B9" w:rsidRDefault="00F227B3" w:rsidP="00EC3219">
      <w:pPr>
        <w:pStyle w:val="Paragraf"/>
        <w:numPr>
          <w:ilvl w:val="1"/>
          <w:numId w:val="2"/>
        </w:numPr>
        <w:tabs>
          <w:tab w:val="clear" w:pos="4536"/>
          <w:tab w:val="clear" w:pos="9072"/>
          <w:tab w:val="left" w:pos="567"/>
        </w:tabs>
        <w:spacing w:line="360" w:lineRule="auto"/>
        <w:ind w:left="0" w:firstLine="0"/>
        <w:jc w:val="both"/>
      </w:pPr>
      <w:r>
        <w:t xml:space="preserve"> </w:t>
      </w:r>
      <w:r w:rsidR="006133AE">
        <w:t>Zamawiający</w:t>
      </w:r>
      <w:r w:rsidR="006133AE" w:rsidRPr="00797E60">
        <w:t xml:space="preserve"> oświadcza, że posiada status dużego przedsiębiorcy, w rozumieniu załącznika I do rozporządzenia Komisji (UE) nr 651/2014 z dnia 17 czerwca 2014 r. uznającego niektóre rodzaje pomocy za zgodne z rynkiem wewnętrznym w zastosowaniu art. 107 i art. 108 Traktatu (Dz. Urz. UE L 187 z 26.06.2014, str. 1, z </w:t>
      </w:r>
      <w:proofErr w:type="spellStart"/>
      <w:r w:rsidR="006133AE" w:rsidRPr="00797E60">
        <w:t>późn</w:t>
      </w:r>
      <w:proofErr w:type="spellEnd"/>
      <w:r w:rsidR="006133AE" w:rsidRPr="00797E60">
        <w:t>. zm.).</w:t>
      </w:r>
      <w:r w:rsidR="006133AE">
        <w:t xml:space="preserve"> </w:t>
      </w:r>
    </w:p>
    <w:p w14:paraId="41A8725F" w14:textId="253C049E" w:rsidR="006133AE" w:rsidRDefault="006133AE" w:rsidP="00EC3219">
      <w:pPr>
        <w:pStyle w:val="Paragraf"/>
        <w:numPr>
          <w:ilvl w:val="1"/>
          <w:numId w:val="2"/>
        </w:numPr>
        <w:tabs>
          <w:tab w:val="clear" w:pos="4536"/>
          <w:tab w:val="clear" w:pos="9072"/>
          <w:tab w:val="left" w:pos="567"/>
        </w:tabs>
        <w:spacing w:line="360" w:lineRule="auto"/>
        <w:ind w:left="0" w:firstLine="0"/>
        <w:jc w:val="both"/>
      </w:pPr>
      <w:r>
        <w:t>Wykonawca</w:t>
      </w:r>
      <w:r w:rsidRPr="00797E60">
        <w:t xml:space="preserve"> oświadcza, że</w:t>
      </w:r>
      <w:r>
        <w:t xml:space="preserve"> </w:t>
      </w:r>
      <w:r w:rsidR="00A3129B">
        <w:t xml:space="preserve">posiada status </w:t>
      </w:r>
      <w:r w:rsidR="00A3129B" w:rsidRPr="00866462">
        <w:rPr>
          <w:highlight w:val="yellow"/>
        </w:rPr>
        <w:t>…….</w:t>
      </w:r>
      <w:r w:rsidR="00A3129B">
        <w:t xml:space="preserve"> przedsiębiorcy (</w:t>
      </w:r>
      <w:r w:rsidRPr="00797E60">
        <w:t xml:space="preserve">w rozumieniu załącznika I do rozporządzenia Komisji (UE) nr 651/2014 z dnia 17 czerwca 2014 r. uznającego niektóre rodzaje pomocy za zgodne z rynkiem wewnętrznym w zastosowaniu art. 107 i art. 108 Traktatu (Dz. Urz. UE L 187 z 26.06.2014, str. 1, z </w:t>
      </w:r>
      <w:proofErr w:type="spellStart"/>
      <w:r w:rsidRPr="00797E60">
        <w:t>późn</w:t>
      </w:r>
      <w:proofErr w:type="spellEnd"/>
      <w:r w:rsidRPr="00797E60">
        <w:t>. zm.).</w:t>
      </w:r>
    </w:p>
    <w:p w14:paraId="76387F73" w14:textId="77777777" w:rsidR="006133AE" w:rsidRDefault="00F227B3" w:rsidP="006133AE">
      <w:pPr>
        <w:pStyle w:val="Paragraf"/>
        <w:numPr>
          <w:ilvl w:val="1"/>
          <w:numId w:val="2"/>
        </w:numPr>
        <w:tabs>
          <w:tab w:val="clear" w:pos="4536"/>
          <w:tab w:val="clear" w:pos="9072"/>
          <w:tab w:val="left" w:pos="567"/>
        </w:tabs>
        <w:spacing w:line="360" w:lineRule="auto"/>
        <w:ind w:left="0" w:firstLine="0"/>
        <w:jc w:val="both"/>
      </w:pPr>
      <w:r>
        <w:t xml:space="preserve"> </w:t>
      </w:r>
      <w:r w:rsidR="006133AE" w:rsidRPr="00C140D0">
        <w:t xml:space="preserve">Wykonawca oświadcza, że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w:t>
      </w:r>
      <w:r w:rsidR="000F5BD5">
        <w:t xml:space="preserve">terminie </w:t>
      </w:r>
      <w:r w:rsidR="006133AE" w:rsidRPr="00C140D0">
        <w:t xml:space="preserve"> 3 dni od zaistnienia tego zdarzenia</w:t>
      </w:r>
      <w:r w:rsidR="006133AE">
        <w:t>.</w:t>
      </w:r>
      <w:r w:rsidR="006133AE" w:rsidRPr="00C140D0">
        <w:t xml:space="preserve"> </w:t>
      </w:r>
    </w:p>
    <w:p w14:paraId="707E4FEB" w14:textId="0A89EBF5" w:rsidR="00560894" w:rsidRDefault="00F227B3" w:rsidP="00F227B3">
      <w:pPr>
        <w:pStyle w:val="Paragraf"/>
        <w:numPr>
          <w:ilvl w:val="1"/>
          <w:numId w:val="2"/>
        </w:numPr>
        <w:tabs>
          <w:tab w:val="clear" w:pos="4536"/>
          <w:tab w:val="clear" w:pos="9072"/>
          <w:tab w:val="left" w:pos="567"/>
        </w:tabs>
        <w:spacing w:line="360" w:lineRule="auto"/>
        <w:ind w:left="0" w:firstLine="0"/>
        <w:jc w:val="both"/>
      </w:pPr>
      <w:r>
        <w:t xml:space="preserve"> </w:t>
      </w:r>
      <w:r w:rsidRPr="00F227B3">
        <w:t>Zamawiający wyłącza stosowanie ustrukturyzowanych faktur elektronicznych w przypadku płatności wynikających z Umowy, o których mowa w Ustawie z dnia 9.11.2018 r. o elektronicznym fakturowaniu w zamówieniach publicznych, koncesjach na roboty budowlane lub usługi oraz partnerstwie publiczno-prywatnym (Dz. U. z 2018 r., poz. 2191).</w:t>
      </w:r>
    </w:p>
    <w:p w14:paraId="38CCCF00" w14:textId="167F91DA" w:rsidR="00560894" w:rsidRDefault="00560894" w:rsidP="00E95E62">
      <w:r>
        <w:br w:type="page"/>
      </w:r>
    </w:p>
    <w:p w14:paraId="242E0ABE" w14:textId="77777777" w:rsidR="00430670" w:rsidRDefault="00430670" w:rsidP="006133AE">
      <w:pPr>
        <w:pStyle w:val="Paragraf"/>
        <w:numPr>
          <w:ilvl w:val="0"/>
          <w:numId w:val="2"/>
        </w:numPr>
        <w:spacing w:line="360" w:lineRule="auto"/>
        <w:jc w:val="center"/>
        <w:rPr>
          <w:b/>
        </w:rPr>
      </w:pPr>
      <w:r>
        <w:rPr>
          <w:b/>
        </w:rPr>
        <w:lastRenderedPageBreak/>
        <w:t>Poufność</w:t>
      </w:r>
      <w:bookmarkEnd w:id="9"/>
    </w:p>
    <w:p w14:paraId="155EE967"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rsidRPr="005F1147">
        <w:t xml:space="preserve">Dla celów Umowy za </w:t>
      </w:r>
      <w:r>
        <w:t>i</w:t>
      </w:r>
      <w:r w:rsidRPr="005F1147">
        <w:t xml:space="preserve">nformacje </w:t>
      </w:r>
      <w:r>
        <w:t>p</w:t>
      </w:r>
      <w:r w:rsidRPr="005F1147">
        <w:t xml:space="preserve">oufne </w:t>
      </w:r>
      <w:r>
        <w:t xml:space="preserve">(„Informacje Poufne”) </w:t>
      </w:r>
      <w:r w:rsidRPr="005F1147">
        <w:t xml:space="preserve">uznaje się wszelkie, </w:t>
      </w:r>
      <w:r w:rsidR="00A3129B">
        <w:t xml:space="preserve">informacje </w:t>
      </w:r>
      <w:r w:rsidRPr="005F1147">
        <w:t>z zastrzeżeniem wyjątków opisanych w</w:t>
      </w:r>
      <w:r>
        <w:t xml:space="preserve"> </w:t>
      </w:r>
      <w:r>
        <w:fldChar w:fldCharType="begin"/>
      </w:r>
      <w:r>
        <w:instrText xml:space="preserve"> REF _Ref51675338 \r \h </w:instrText>
      </w:r>
      <w:r>
        <w:fldChar w:fldCharType="separate"/>
      </w:r>
      <w:r w:rsidR="00C42853">
        <w:t>§7.2</w:t>
      </w:r>
      <w:r>
        <w:fldChar w:fldCharType="end"/>
      </w:r>
      <w:r w:rsidRPr="005F1147">
        <w:t xml:space="preserve"> poniżej, informacje i dane dotyczące </w:t>
      </w:r>
      <w:r>
        <w:t>Zamawiającego oraz</w:t>
      </w:r>
      <w:r w:rsidRPr="005F1147">
        <w:t xml:space="preserve"> spółek z Grupy Kapitałowej </w:t>
      </w:r>
      <w:r>
        <w:t>Zamawiającego</w:t>
      </w:r>
      <w:r w:rsidRPr="005F1147">
        <w:t xml:space="preserve">, w szczególności wszelkie informacje finansowe, techniczne, operacyjne, administracyjne, biznesowe, korporacyjne, handlowe ujawnione ustnie, wizualnie, pisemnie lub w formie elektronicznej albo w jakiejkolwiek innej formie przekazywane w ramach Umowy, udostępnione na rzecz </w:t>
      </w:r>
      <w:r>
        <w:t>Wykonawcy</w:t>
      </w:r>
      <w:r w:rsidRPr="005F1147">
        <w:t xml:space="preserve">, a także członków </w:t>
      </w:r>
      <w:r>
        <w:t>jego</w:t>
      </w:r>
      <w:r w:rsidRPr="005F1147">
        <w:t xml:space="preserve"> organów, </w:t>
      </w:r>
      <w:r>
        <w:t>jego</w:t>
      </w:r>
      <w:r w:rsidRPr="005F1147">
        <w:t xml:space="preserve"> pracowników, os</w:t>
      </w:r>
      <w:r>
        <w:t>ób</w:t>
      </w:r>
      <w:r w:rsidRPr="005F1147">
        <w:t xml:space="preserve"> działając</w:t>
      </w:r>
      <w:r>
        <w:t>ych</w:t>
      </w:r>
      <w:r w:rsidRPr="005F1147">
        <w:t xml:space="preserve"> na zlecenie </w:t>
      </w:r>
      <w:r>
        <w:t>Wykonawcy,</w:t>
      </w:r>
      <w:r w:rsidRPr="005F1147">
        <w:t xml:space="preserve"> w tym ich doradców. </w:t>
      </w:r>
      <w:r>
        <w:rPr>
          <w:rFonts w:eastAsia="Times New Roman" w:cstheme="minorHAnsi"/>
          <w:lang w:eastAsia="pl-PL"/>
        </w:rPr>
        <w:t>Informacją P</w:t>
      </w:r>
      <w:r w:rsidRPr="004301BE">
        <w:rPr>
          <w:rFonts w:eastAsia="Times New Roman" w:cstheme="minorHAnsi"/>
          <w:lang w:eastAsia="pl-PL"/>
        </w:rPr>
        <w:t>oufną jest również treść niniejszej Umowy, która je</w:t>
      </w:r>
      <w:r>
        <w:rPr>
          <w:rFonts w:eastAsia="Times New Roman" w:cstheme="minorHAnsi"/>
          <w:lang w:eastAsia="pl-PL"/>
        </w:rPr>
        <w:t>st tajemnicą przedsiębiorstwa Zamawiającego.</w:t>
      </w:r>
    </w:p>
    <w:p w14:paraId="752CC7BE"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bookmarkStart w:id="10" w:name="_Ref51675338"/>
      <w:r w:rsidRPr="005F1147">
        <w:t>Nie stanowią Informacji Poufnej informacje:</w:t>
      </w:r>
      <w:bookmarkEnd w:id="10"/>
    </w:p>
    <w:p w14:paraId="51F7AE1F"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r w:rsidRPr="005F1147">
        <w:t xml:space="preserve">które są dostępne publicznie lub staną się publicznie dostępne w inny sposób niż poprzez naruszenie obowiązku zachowania poufności przez </w:t>
      </w:r>
      <w:r>
        <w:t>Wykonawcę</w:t>
      </w:r>
      <w:r w:rsidRPr="005F1147">
        <w:t>; lub</w:t>
      </w:r>
    </w:p>
    <w:p w14:paraId="25DFBCE5"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r w:rsidRPr="005F1147">
        <w:t xml:space="preserve">które w momencie ujawnienia były już w posiadaniu </w:t>
      </w:r>
      <w:r>
        <w:t>Wykonawcy</w:t>
      </w:r>
      <w:r w:rsidRPr="005F1147">
        <w:t xml:space="preserve"> lub je</w:t>
      </w:r>
      <w:r>
        <w:t>go</w:t>
      </w:r>
      <w:r w:rsidRPr="005F1147">
        <w:t xml:space="preserve"> pracownika, członka organu lub doradcy, pod warunkiem, iż nie zostały objęte obowiązkiem zachowania poufności; lub</w:t>
      </w:r>
    </w:p>
    <w:p w14:paraId="135E6AAC"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r w:rsidRPr="005F1147">
        <w:t>które zostały otrzymane od stron trzecich zgodnie z prawem i bez naruszenia jakiegokolwiek z zobowiązań zachowania poufności; lub</w:t>
      </w:r>
    </w:p>
    <w:p w14:paraId="282EF4EB"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r w:rsidRPr="005F1147">
        <w:t>w związku ze sporem, rozbieżnością lub postępowaniem sądowym pomiędzy Stronami, obejmującym Informacje Poufne; lub</w:t>
      </w:r>
    </w:p>
    <w:p w14:paraId="2C76AA32"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r w:rsidRPr="005F1147">
        <w:t xml:space="preserve">w stosunku do których </w:t>
      </w:r>
      <w:r>
        <w:t>Zamawiający</w:t>
      </w:r>
      <w:r w:rsidRPr="005F1147">
        <w:t xml:space="preserve"> oświadczy na piśmie, iż nie uznaje ich za informacje poufne; lub</w:t>
      </w:r>
    </w:p>
    <w:p w14:paraId="5F6C1D4C"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bookmarkStart w:id="11" w:name="_Ref51675325"/>
      <w:r w:rsidRPr="005F1147">
        <w:t>zostały ujawnione zgodnie z wymogami prawa, w tym na wniosek lub wezwanie uprawnionych sądów lub organów w zakresie i w granicach dozwolonych prawem, na podstawie postanowienia lub wezwania sądu lub decyzji administracyjnej albo w celu dochodzenia roszczeń lub ochrony praw Strony wynikających z Umowy.</w:t>
      </w:r>
      <w:bookmarkEnd w:id="11"/>
    </w:p>
    <w:p w14:paraId="51ACE458"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rsidRPr="005F1147">
        <w:t>Przed ujawnieniem informacji, zgodnie z</w:t>
      </w:r>
      <w:r>
        <w:t xml:space="preserve"> </w:t>
      </w:r>
      <w:r>
        <w:fldChar w:fldCharType="begin"/>
      </w:r>
      <w:r>
        <w:instrText xml:space="preserve"> REF _Ref51675338 \r \h </w:instrText>
      </w:r>
      <w:r>
        <w:fldChar w:fldCharType="separate"/>
      </w:r>
      <w:r w:rsidR="00C42853">
        <w:t>§7.2</w:t>
      </w:r>
      <w:r>
        <w:fldChar w:fldCharType="end"/>
      </w:r>
      <w:r>
        <w:t xml:space="preserve"> lit. </w:t>
      </w:r>
      <w:r>
        <w:fldChar w:fldCharType="begin"/>
      </w:r>
      <w:r>
        <w:instrText xml:space="preserve"> REF _Ref51675325 \r \h </w:instrText>
      </w:r>
      <w:r>
        <w:fldChar w:fldCharType="separate"/>
      </w:r>
      <w:r w:rsidR="00C42853">
        <w:t>f</w:t>
      </w:r>
      <w:r>
        <w:fldChar w:fldCharType="end"/>
      </w:r>
      <w:r>
        <w:t xml:space="preserve"> </w:t>
      </w:r>
      <w:r w:rsidRPr="005F1147">
        <w:t xml:space="preserve">powyżej, </w:t>
      </w:r>
      <w:r>
        <w:t>Wykonawca</w:t>
      </w:r>
      <w:r w:rsidRPr="005F1147">
        <w:t xml:space="preserve"> powiadomi </w:t>
      </w:r>
      <w:r>
        <w:t>Zamawiającego</w:t>
      </w:r>
      <w:r w:rsidRPr="005F1147">
        <w:t xml:space="preserve"> o otrzymaniu takiego wniosku lub wezwania, określając formę i cel ujawnienia; gdyby uprzednie powiadomienie o otrzymaniu wniosku lub wezwania nie było w okolicznościach sprawy możliwe, </w:t>
      </w:r>
      <w:r>
        <w:t>Wykonawca powiadomi Zamawiającego</w:t>
      </w:r>
      <w:r w:rsidRPr="005F1147">
        <w:t xml:space="preserve"> niezwłocznie po ustaniu okoliczności uniemożliwiających powiadomienie. </w:t>
      </w:r>
    </w:p>
    <w:p w14:paraId="70C0E7D8" w14:textId="77777777" w:rsidR="00430670" w:rsidRPr="005F1147" w:rsidRDefault="00430670" w:rsidP="00560894">
      <w:pPr>
        <w:pStyle w:val="Paragraf"/>
        <w:numPr>
          <w:ilvl w:val="1"/>
          <w:numId w:val="2"/>
        </w:numPr>
        <w:tabs>
          <w:tab w:val="clear" w:pos="4536"/>
          <w:tab w:val="clear" w:pos="9072"/>
          <w:tab w:val="left" w:pos="567"/>
        </w:tabs>
        <w:spacing w:line="360" w:lineRule="auto"/>
        <w:ind w:left="0" w:firstLine="0"/>
        <w:jc w:val="both"/>
      </w:pPr>
      <w:r>
        <w:t>Zamawiający</w:t>
      </w:r>
      <w:r w:rsidRPr="00CD3874">
        <w:t xml:space="preserve"> może publikować Informacje Poufne bez żadnych ograniczeń</w:t>
      </w:r>
      <w:r>
        <w:t>.</w:t>
      </w:r>
    </w:p>
    <w:p w14:paraId="338B4E8B"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Wykonawca </w:t>
      </w:r>
      <w:r w:rsidRPr="005F1147">
        <w:t>zobowiązuj</w:t>
      </w:r>
      <w:r>
        <w:t>e</w:t>
      </w:r>
      <w:r w:rsidRPr="005F1147">
        <w:t xml:space="preserve"> się do zachowania w poufności Informacji Poufnych oraz wykorzystania Informacji Poufnych wyłącznie dla celów wykonania Umowy oraz podj</w:t>
      </w:r>
      <w:r>
        <w:t>ęcia</w:t>
      </w:r>
      <w:r w:rsidRPr="005F1147">
        <w:t xml:space="preserve"> w stosunku do nich co najmniej taki</w:t>
      </w:r>
      <w:r>
        <w:t>ch</w:t>
      </w:r>
      <w:r w:rsidRPr="005F1147">
        <w:t xml:space="preserve"> środk</w:t>
      </w:r>
      <w:r>
        <w:t>ów</w:t>
      </w:r>
      <w:r w:rsidRPr="005F1147">
        <w:t xml:space="preserve"> ostrożności oraz taki</w:t>
      </w:r>
      <w:r>
        <w:t>ch</w:t>
      </w:r>
      <w:r w:rsidRPr="005F1147">
        <w:t xml:space="preserve"> sam</w:t>
      </w:r>
      <w:r>
        <w:t>ych</w:t>
      </w:r>
      <w:r w:rsidRPr="005F1147">
        <w:t xml:space="preserve"> środk</w:t>
      </w:r>
      <w:r>
        <w:t xml:space="preserve">ów </w:t>
      </w:r>
      <w:r w:rsidRPr="005F1147">
        <w:t>zabezpieczając</w:t>
      </w:r>
      <w:r>
        <w:t>ych</w:t>
      </w:r>
      <w:r w:rsidRPr="005F1147">
        <w:t xml:space="preserve">, jak te podejmowane w stosunku do własnych informacji poufnych. </w:t>
      </w:r>
    </w:p>
    <w:p w14:paraId="0250F4C1"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lastRenderedPageBreak/>
        <w:t>Wykonawca</w:t>
      </w:r>
      <w:r w:rsidRPr="005F1147">
        <w:t xml:space="preserve"> zobowiązuj</w:t>
      </w:r>
      <w:r>
        <w:t>e</w:t>
      </w:r>
      <w:r w:rsidRPr="005F1147">
        <w:t xml:space="preserve"> się do przechowywania Informacji Poufnych w bezpiecznym środowisku oraz zobowiązuj</w:t>
      </w:r>
      <w:r>
        <w:t>e</w:t>
      </w:r>
      <w:r w:rsidRPr="005F1147">
        <w:t xml:space="preserve"> się nie kopiować, nie powielać, ani w jakikolwiek inny sposób nie utrwalać i nie rozpowszechniać Informacji Poufnych lub ich części, z wyjątkiem przypadków wewnętrznego użytku.</w:t>
      </w:r>
    </w:p>
    <w:p w14:paraId="76CA43D0"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t>Wykonawca</w:t>
      </w:r>
      <w:r w:rsidRPr="00C41FDB">
        <w:t xml:space="preserve">, bez pisemnej zgody </w:t>
      </w:r>
      <w:r>
        <w:t>Zamawiającego</w:t>
      </w:r>
      <w:r w:rsidRPr="005F1147">
        <w:t>, nie ujawni jakichkolwiek Informacji Poufnych osobom trzecim, innym niż:</w:t>
      </w:r>
    </w:p>
    <w:p w14:paraId="48986924"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r w:rsidRPr="005F1147">
        <w:t xml:space="preserve">członkowie władz lub pracownicy </w:t>
      </w:r>
      <w:r>
        <w:t>Wykonawcy</w:t>
      </w:r>
      <w:r w:rsidRPr="005F1147">
        <w:t xml:space="preserve">, </w:t>
      </w:r>
      <w:r>
        <w:t>p</w:t>
      </w:r>
      <w:r w:rsidRPr="005F1147">
        <w:t>odwykonawcy</w:t>
      </w:r>
      <w:r>
        <w:t xml:space="preserve"> Wykonawcy</w:t>
      </w:r>
      <w:r w:rsidRPr="005F1147">
        <w:t>, których dostęp do Informacji Poufnych jest niezbędny w związku z realizacją Umowy, a </w:t>
      </w:r>
      <w:r>
        <w:t>Wykonawca</w:t>
      </w:r>
      <w:r w:rsidRPr="005F1147">
        <w:t xml:space="preserve"> sprawi, że członkowie je</w:t>
      </w:r>
      <w:r>
        <w:t>go</w:t>
      </w:r>
      <w:r w:rsidRPr="005F1147">
        <w:t xml:space="preserve"> władz i pracownicy, </w:t>
      </w:r>
      <w:r>
        <w:t>p</w:t>
      </w:r>
      <w:r w:rsidRPr="005F1147">
        <w:t>odwykonawcy zostaną zapoznani z treścią zobowiązania do zachowania poufności określonego w Umowie oraz zobowiążą się do jego przestrzegania;</w:t>
      </w:r>
    </w:p>
    <w:p w14:paraId="1A066E1C" w14:textId="77777777" w:rsidR="00430670" w:rsidRPr="005F1147" w:rsidRDefault="00430670" w:rsidP="00430670">
      <w:pPr>
        <w:pStyle w:val="Paragraf"/>
        <w:numPr>
          <w:ilvl w:val="2"/>
          <w:numId w:val="3"/>
        </w:numPr>
        <w:tabs>
          <w:tab w:val="clear" w:pos="4536"/>
          <w:tab w:val="clear" w:pos="9072"/>
          <w:tab w:val="left" w:pos="567"/>
        </w:tabs>
        <w:spacing w:line="360" w:lineRule="auto"/>
        <w:ind w:left="851" w:hanging="142"/>
        <w:jc w:val="both"/>
      </w:pPr>
      <w:r w:rsidRPr="005F1147">
        <w:t xml:space="preserve">podmiotom zależnym, dominującym lub stowarzyszonym </w:t>
      </w:r>
      <w:r>
        <w:t>Wykonawcy</w:t>
      </w:r>
      <w:r w:rsidRPr="005F1147">
        <w:t xml:space="preserve">, przy czym </w:t>
      </w:r>
      <w:r>
        <w:t>Wykonawca</w:t>
      </w:r>
      <w:r w:rsidRPr="005F1147">
        <w:t xml:space="preserve"> zobowiązany jest zapewnić, by podmioty te zostały poinformowane o postanowieniach niniejszego zobowiązania</w:t>
      </w:r>
      <w:r>
        <w:t xml:space="preserve"> oraz zobowiązały się do jego przestrzegania</w:t>
      </w:r>
      <w:r w:rsidRPr="005F1147">
        <w:t>.</w:t>
      </w:r>
    </w:p>
    <w:p w14:paraId="03BAEE75"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rsidRPr="005F1147">
        <w:t xml:space="preserve">W przypadku, gdy przekazywane informacje będą stanowić informacje chronione przez przepisy powszechnie obowiązującego prawa, </w:t>
      </w:r>
      <w:r>
        <w:t>Wykonawca</w:t>
      </w:r>
      <w:r w:rsidRPr="005F1147">
        <w:t xml:space="preserve"> zobowiązuje się do przestrzegania stosownych regulacji prawnych w zakresie ochrony takich informacji.</w:t>
      </w:r>
    </w:p>
    <w:p w14:paraId="355AC084"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t>Wykonawca</w:t>
      </w:r>
      <w:r w:rsidRPr="005F1147">
        <w:t xml:space="preserve"> zobowiązuje się do podjęcia wszelkich środków niezbędnych dla prawidłowego wykonania zobowiązań </w:t>
      </w:r>
      <w:r>
        <w:t>Wykonawcy</w:t>
      </w:r>
      <w:r w:rsidRPr="005F1147">
        <w:t xml:space="preserve"> w odniesieniu do ochrony Informacji Poufnych. </w:t>
      </w:r>
    </w:p>
    <w:p w14:paraId="759862C3"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t>Wykonawca, na żądanie Zamawiającego,</w:t>
      </w:r>
      <w:r w:rsidRPr="005F1147">
        <w:t xml:space="preserve"> zwróci niezwłocznie wszelkie materiały, analizy lub inne opracowania (na piśmie, w formie elektronicznej lub i</w:t>
      </w:r>
      <w:r>
        <w:t>nnej), które zostaną dostarczone</w:t>
      </w:r>
      <w:r w:rsidRPr="005F1147">
        <w:t xml:space="preserve">, zniszczy wszystkie materiały, które zawierają Informacje Poufne i wykasuje w sposób trwały z pamięci swoich komputerów, edytorów tekstów i podobnych środków wszystkie materiały stanowiące Informacje Poufne, włączając każdą kopię, w zakresie, w jakim pozwala na to konfiguracja systemów. Zwrot dokumentów przekazanych w celu wykonania przedmiotu Umowy nie zwalnia </w:t>
      </w:r>
      <w:r>
        <w:t>Wykonawcy</w:t>
      </w:r>
      <w:r w:rsidRPr="005F1147">
        <w:t xml:space="preserve"> z zobowiązań wynikających z niniejszego paragrafu. </w:t>
      </w:r>
    </w:p>
    <w:p w14:paraId="7211D8BC" w14:textId="77777777" w:rsidR="00430670" w:rsidRPr="005F1147" w:rsidRDefault="00430670" w:rsidP="006133AE">
      <w:pPr>
        <w:pStyle w:val="Paragraf"/>
        <w:numPr>
          <w:ilvl w:val="1"/>
          <w:numId w:val="2"/>
        </w:numPr>
        <w:tabs>
          <w:tab w:val="clear" w:pos="4536"/>
          <w:tab w:val="clear" w:pos="9072"/>
          <w:tab w:val="left" w:pos="567"/>
        </w:tabs>
        <w:spacing w:line="360" w:lineRule="auto"/>
        <w:ind w:left="0" w:firstLine="0"/>
        <w:jc w:val="both"/>
      </w:pPr>
      <w:r>
        <w:t>Wykonawca</w:t>
      </w:r>
      <w:r w:rsidRPr="005F1147">
        <w:t xml:space="preserve"> zapewni, że postanowienia Umowy będą przestrzegane i wykonywane przez osoby, którym zostaną przez niego przekazane Informacje Poufne. </w:t>
      </w:r>
      <w:r>
        <w:t>Wykonawca</w:t>
      </w:r>
      <w:r w:rsidRPr="005F1147">
        <w:t xml:space="preserve"> odpowiada za przestrzeganie postanowień Umowy przez wszystkie takie osoby jak za własne działania lub zaniechania.</w:t>
      </w:r>
    </w:p>
    <w:p w14:paraId="31B494EA"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rsidRPr="005F1147">
        <w:t xml:space="preserve">Zobowiązania wynikające z niniejszego paragrafu wiążą </w:t>
      </w:r>
      <w:r>
        <w:t>Wykonawcę</w:t>
      </w:r>
      <w:r w:rsidRPr="005F1147">
        <w:t xml:space="preserve"> przez czas trwania Umowy oraz przez okres </w:t>
      </w:r>
      <w:r w:rsidR="006133AE">
        <w:t>3 (</w:t>
      </w:r>
      <w:r>
        <w:t>trzech</w:t>
      </w:r>
      <w:r w:rsidR="006133AE">
        <w:t>)</w:t>
      </w:r>
      <w:r w:rsidRPr="005F1147">
        <w:t xml:space="preserve"> lat od dnia jej wygaśnięcia/rozwiązania.</w:t>
      </w:r>
    </w:p>
    <w:p w14:paraId="77C1AF25" w14:textId="77777777" w:rsidR="00560894" w:rsidRDefault="00560894">
      <w:r>
        <w:br w:type="page"/>
      </w:r>
    </w:p>
    <w:p w14:paraId="5C690BFC" w14:textId="77777777" w:rsidR="00430670" w:rsidRPr="00305A81" w:rsidRDefault="00430670" w:rsidP="006133AE">
      <w:pPr>
        <w:pStyle w:val="Paragraf"/>
        <w:numPr>
          <w:ilvl w:val="0"/>
          <w:numId w:val="2"/>
        </w:numPr>
        <w:spacing w:line="360" w:lineRule="auto"/>
        <w:jc w:val="center"/>
        <w:rPr>
          <w:b/>
        </w:rPr>
      </w:pPr>
      <w:r w:rsidRPr="00305A81">
        <w:rPr>
          <w:b/>
        </w:rPr>
        <w:lastRenderedPageBreak/>
        <w:t>Dane osobowe</w:t>
      </w:r>
    </w:p>
    <w:p w14:paraId="08B04FB5"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 xml:space="preserve">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w:t>
      </w:r>
      <w:r w:rsidRPr="00C3647A">
        <w:t>oraz uchylenia dyrektywy 95/46/WE</w:t>
      </w:r>
      <w:r w:rsidRPr="00F846EF">
        <w:rPr>
          <w:bCs/>
        </w:rPr>
        <w:t xml:space="preserve"> (ogólne rozporządzenie o ochronie danych; dalej „RODO”).</w:t>
      </w:r>
    </w:p>
    <w:p w14:paraId="6EEE9A62"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Strony oświadczają, że dane osobowe udostępniane w związku z realizacją Umowy będą przetwarzane wyłącznie w celu jej realizacji. Udostępniane dane osobowe mogą zawierać następujący zakres: w przypadku osób kontaktowych: imię, nazwisko, stanowisko, numer telefonu, adres e-mail; w przypadku osób uprawnionych do reprezentacji: imię i nazwisko, stanowisko/funkcja, dane wynikające z pełnomocnictwa lub innych dokumentów przekazanych Stronom w związku z realizacją Umowy (np. zabezpieczenia płatności, weryfikacja sankcyjna, AML i inne).</w:t>
      </w:r>
    </w:p>
    <w:p w14:paraId="52A59451"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3537C4DD" w14:textId="5FE2FD49"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Klauzule informacyjne, o których mowa w ust. 8.3, znajdują się:</w:t>
      </w:r>
    </w:p>
    <w:p w14:paraId="3788192B" w14:textId="44DA89E0" w:rsidR="00F846EF" w:rsidRPr="00F846EF" w:rsidRDefault="00F846EF" w:rsidP="00C3647A">
      <w:pPr>
        <w:pStyle w:val="Paragraf"/>
        <w:numPr>
          <w:ilvl w:val="0"/>
          <w:numId w:val="0"/>
        </w:numPr>
        <w:tabs>
          <w:tab w:val="left" w:pos="567"/>
        </w:tabs>
        <w:spacing w:line="360" w:lineRule="auto"/>
        <w:rPr>
          <w:bCs/>
        </w:rPr>
      </w:pPr>
      <w:r w:rsidRPr="00F846EF">
        <w:rPr>
          <w:bCs/>
        </w:rPr>
        <w:t xml:space="preserve">8.4.1. na stronie internetowej PGE Polska Grupa Energetyczna S.A. pod adresem elektronicznym: </w:t>
      </w:r>
      <w:hyperlink r:id="rId13" w:history="1">
        <w:r w:rsidRPr="00F846EF">
          <w:rPr>
            <w:rStyle w:val="Hipercze"/>
            <w:bCs/>
          </w:rPr>
          <w:t>https://www.gkpge.pl/rodo/klauzule-informacyjne</w:t>
        </w:r>
      </w:hyperlink>
      <w:r w:rsidRPr="00F846EF">
        <w:rPr>
          <w:bCs/>
        </w:rPr>
        <w:t xml:space="preserve"> pod nazwą „Klauzula informacyjna dla osób zawierających i realizujących umowę z PGE Polska Grupa Energetyczna S.A.” (klauzula informacyjna PGE S.A.),</w:t>
      </w:r>
    </w:p>
    <w:p w14:paraId="7B3A5A03" w14:textId="514FDD32" w:rsidR="00F846EF" w:rsidRPr="00F846EF" w:rsidRDefault="00F846EF" w:rsidP="00C3647A">
      <w:pPr>
        <w:pStyle w:val="Paragraf"/>
        <w:numPr>
          <w:ilvl w:val="0"/>
          <w:numId w:val="0"/>
        </w:numPr>
        <w:tabs>
          <w:tab w:val="left" w:pos="567"/>
        </w:tabs>
        <w:spacing w:line="360" w:lineRule="auto"/>
        <w:rPr>
          <w:bCs/>
          <w:lang w:val="en-US"/>
        </w:rPr>
      </w:pPr>
      <w:r w:rsidRPr="00F846EF">
        <w:rPr>
          <w:bCs/>
        </w:rPr>
        <w:t>8.4.2. w Załączniku n</w:t>
      </w:r>
      <w:r w:rsidR="00E97F6C">
        <w:rPr>
          <w:bCs/>
        </w:rPr>
        <w:t>r 6</w:t>
      </w:r>
      <w:r w:rsidRPr="00F846EF">
        <w:rPr>
          <w:bCs/>
        </w:rPr>
        <w:t xml:space="preserve"> do Umowy / na stronie internetowej pod adresem elektronicznym … (klauzula informacyjna autorstwa Wykonawcy).</w:t>
      </w:r>
    </w:p>
    <w:p w14:paraId="089C2BAA"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6A43D4EC"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Niezależnie od postanowień powyżej, każda ze Stron, jeśli będzie to konieczne, zrealizuje własny obowiązek informacyjny w przyjęty przez siebie sposób.</w:t>
      </w:r>
    </w:p>
    <w:p w14:paraId="474C5C77"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Strony jako odbiorcy</w:t>
      </w:r>
      <w:r w:rsidRPr="00C3647A">
        <w:t xml:space="preserve"> </w:t>
      </w:r>
      <w:r w:rsidRPr="00F846EF">
        <w:rPr>
          <w:bCs/>
        </w:rPr>
        <w:t>danych zobowiązują się do:</w:t>
      </w:r>
    </w:p>
    <w:p w14:paraId="57842F4D"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zachowania udostępnionych danych w poufności,</w:t>
      </w:r>
    </w:p>
    <w:p w14:paraId="0517704C"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lastRenderedPageBreak/>
        <w:t>ograniczenia dostępu do danych wyłącznie do osób upoważnionych do przetwarzania danych i zobowiązanych do zachowania poufności,</w:t>
      </w:r>
    </w:p>
    <w:p w14:paraId="6F3BC67C"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przechowywania i przetwarzania przekazanych danych zgodnie z przepisami RODO, a w szczególności zgodnie z art. 32 RODO,</w:t>
      </w:r>
    </w:p>
    <w:p w14:paraId="633A69B2"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przetwarzania udostępnionych danych wyłącznie przez czas niezbędny do realizacji celu przetwarzania i który wynika z przepisów prawa powszechnie obowiązującego.</w:t>
      </w:r>
    </w:p>
    <w:p w14:paraId="52F5CC2C"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W ramach udostępnienia danych osobowych Strony zobowiązują się do tego, aby udostępnienie odbywało się z zachowaniem najwyższych standardów bezpieczeństwa, w szczególności dane zostaną przed przekazaniem w formie elektronicznej zabezpieczone w sposób kryptograficzny, a hasła niezbędne do ich odczytania zostaną przekazane inną drogą komunikacji.</w:t>
      </w:r>
    </w:p>
    <w:p w14:paraId="3AA68D26" w14:textId="77777777" w:rsidR="00F846EF" w:rsidRPr="00F846EF" w:rsidRDefault="00F846EF" w:rsidP="00F846EF">
      <w:pPr>
        <w:pStyle w:val="Paragraf"/>
        <w:numPr>
          <w:ilvl w:val="1"/>
          <w:numId w:val="2"/>
        </w:numPr>
        <w:tabs>
          <w:tab w:val="left" w:pos="567"/>
        </w:tabs>
        <w:spacing w:line="360" w:lineRule="auto"/>
        <w:ind w:left="0" w:firstLine="0"/>
        <w:rPr>
          <w:bCs/>
        </w:rPr>
      </w:pPr>
      <w:r w:rsidRPr="00F846EF">
        <w:rPr>
          <w:bCs/>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1431F3B7" w14:textId="5DCF5222" w:rsidR="00F846EF" w:rsidRPr="00F846EF" w:rsidRDefault="00F846EF" w:rsidP="00F846EF">
      <w:pPr>
        <w:pStyle w:val="Paragraf"/>
        <w:numPr>
          <w:ilvl w:val="1"/>
          <w:numId w:val="2"/>
        </w:numPr>
        <w:tabs>
          <w:tab w:val="clear" w:pos="4536"/>
          <w:tab w:val="clear" w:pos="9072"/>
          <w:tab w:val="left" w:pos="567"/>
        </w:tabs>
        <w:spacing w:line="360" w:lineRule="auto"/>
        <w:ind w:left="0" w:firstLine="0"/>
        <w:jc w:val="both"/>
      </w:pPr>
      <w:r w:rsidRPr="00F846EF">
        <w:rPr>
          <w:bCs/>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r>
        <w:rPr>
          <w:bCs/>
        </w:rPr>
        <w:t>.</w:t>
      </w:r>
    </w:p>
    <w:p w14:paraId="44FDB1F7" w14:textId="4B5E00E5" w:rsidR="00430670" w:rsidRDefault="00430670" w:rsidP="00C3647A">
      <w:pPr>
        <w:pStyle w:val="Paragraf"/>
        <w:numPr>
          <w:ilvl w:val="0"/>
          <w:numId w:val="0"/>
        </w:numPr>
        <w:tabs>
          <w:tab w:val="clear" w:pos="4536"/>
          <w:tab w:val="clear" w:pos="9072"/>
          <w:tab w:val="left" w:pos="567"/>
        </w:tabs>
        <w:spacing w:line="360" w:lineRule="auto"/>
        <w:jc w:val="both"/>
      </w:pPr>
    </w:p>
    <w:p w14:paraId="79CA9F1C" w14:textId="77777777" w:rsidR="007E5F43" w:rsidRDefault="007E5F43" w:rsidP="007E5F43">
      <w:pPr>
        <w:pStyle w:val="Paragraf"/>
        <w:numPr>
          <w:ilvl w:val="0"/>
          <w:numId w:val="0"/>
        </w:numPr>
        <w:tabs>
          <w:tab w:val="clear" w:pos="4536"/>
          <w:tab w:val="clear" w:pos="9072"/>
          <w:tab w:val="left" w:pos="567"/>
        </w:tabs>
        <w:spacing w:line="360" w:lineRule="auto"/>
        <w:jc w:val="both"/>
      </w:pPr>
    </w:p>
    <w:p w14:paraId="6D46DE5E" w14:textId="77777777" w:rsidR="00430670" w:rsidRDefault="00430670" w:rsidP="006133AE">
      <w:pPr>
        <w:pStyle w:val="Paragraf"/>
        <w:numPr>
          <w:ilvl w:val="0"/>
          <w:numId w:val="2"/>
        </w:numPr>
        <w:spacing w:line="360" w:lineRule="auto"/>
        <w:jc w:val="center"/>
        <w:rPr>
          <w:b/>
        </w:rPr>
      </w:pPr>
      <w:r>
        <w:rPr>
          <w:b/>
        </w:rPr>
        <w:t>Cesje praw</w:t>
      </w:r>
    </w:p>
    <w:p w14:paraId="52CDBD40" w14:textId="77777777" w:rsidR="00430670" w:rsidRPr="00797E60"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 </w:t>
      </w:r>
      <w:r w:rsidRPr="00797E60">
        <w:t>Przeniesienie praw i obowiązków jednej ze Stron, wynikających z Umowy, na osobę trzecią wymaga uprzedniej, pisemnej zgody drugiej Strony</w:t>
      </w:r>
      <w:r w:rsidR="00EC3219">
        <w:t>.</w:t>
      </w:r>
      <w:r>
        <w:t xml:space="preserve"> </w:t>
      </w:r>
      <w:r w:rsidRPr="00797E60">
        <w:t>Postanowienie to dotyczy również przelewu wierzytelności. Zamawiający jest jednak uprawniony do przelewu praw lub przeniesienia zobowiązań wynikających z Umowy na inny podmiot, będący członkiem grupy kapitałowej Zamawiającego</w:t>
      </w:r>
      <w:r>
        <w:t>,</w:t>
      </w:r>
      <w:r w:rsidRPr="00797E60">
        <w:t xml:space="preserve"> bez zgody Wykonawcy. </w:t>
      </w:r>
    </w:p>
    <w:p w14:paraId="39E218E4" w14:textId="77777777" w:rsidR="00560894"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 </w:t>
      </w:r>
      <w:r w:rsidRPr="00797E60">
        <w:t>Druga Strona, wyrażając pisemną zgodę na przeniesienie praw lub obowiązków, wynikających</w:t>
      </w:r>
      <w:r>
        <w:t xml:space="preserve"> </w:t>
      </w:r>
      <w:r w:rsidRPr="00797E60">
        <w:t>z</w:t>
      </w:r>
      <w:r>
        <w:t> </w:t>
      </w:r>
      <w:r w:rsidRPr="00797E60">
        <w:t>Umowy na osobę trzecią, może uzależnić swoją zgodę od spełnienia przez Stronę dokonującą przeniesienia określonych praw lub obowiązków, zastrzec dla siebie oznaczone uprawnienia lub też zastrzec warunek lub termin. Zgoda na przeniesienie praw lub obowiązków, wynikających z Umowy na osobę trzecią, może zostać udzielona w zakresie zgodnym z wnioskiem Strony dokonującej przeniesienia określonych praw lub obowiązków albo w zakresie węższym od wnioskowanego.</w:t>
      </w:r>
    </w:p>
    <w:p w14:paraId="31E1B819" w14:textId="77777777" w:rsidR="00560894" w:rsidRDefault="00560894"/>
    <w:p w14:paraId="3B6065AF" w14:textId="77777777" w:rsidR="00430670" w:rsidRPr="005F1147" w:rsidRDefault="00430670" w:rsidP="006133AE">
      <w:pPr>
        <w:pStyle w:val="Paragraf"/>
        <w:numPr>
          <w:ilvl w:val="0"/>
          <w:numId w:val="2"/>
        </w:numPr>
        <w:spacing w:line="360" w:lineRule="auto"/>
        <w:jc w:val="center"/>
        <w:rPr>
          <w:b/>
        </w:rPr>
      </w:pPr>
      <w:r>
        <w:rPr>
          <w:b/>
        </w:rPr>
        <w:t>Odpowiedzialność i kary umowne</w:t>
      </w:r>
    </w:p>
    <w:p w14:paraId="7C29B2CD" w14:textId="77777777" w:rsidR="00430670" w:rsidRDefault="00430670" w:rsidP="00F227B3">
      <w:pPr>
        <w:pStyle w:val="Paragraf"/>
        <w:numPr>
          <w:ilvl w:val="1"/>
          <w:numId w:val="2"/>
        </w:numPr>
        <w:tabs>
          <w:tab w:val="clear" w:pos="4536"/>
          <w:tab w:val="clear" w:pos="9072"/>
          <w:tab w:val="left" w:pos="567"/>
        </w:tabs>
        <w:spacing w:line="360" w:lineRule="auto"/>
        <w:ind w:left="0" w:firstLine="0"/>
        <w:jc w:val="both"/>
      </w:pPr>
      <w:bookmarkStart w:id="12" w:name="_Ref68918131"/>
      <w:r>
        <w:t xml:space="preserve">W przypadku </w:t>
      </w:r>
      <w:r w:rsidR="00EC3219">
        <w:t xml:space="preserve">niewykonania lub </w:t>
      </w:r>
      <w:r>
        <w:t>nienależytego wykonania Usługi</w:t>
      </w:r>
      <w:r w:rsidR="00EC3219">
        <w:t xml:space="preserve"> </w:t>
      </w:r>
      <w:r>
        <w:t xml:space="preserve">w </w:t>
      </w:r>
      <w:bookmarkEnd w:id="12"/>
      <w:r w:rsidR="00EC3219">
        <w:t xml:space="preserve">Zamawiający ma prawo żądać od Wykonawcy kary umownej w wysokości 10 % wartości netto niewykonanej lub nienależycie wykonanej Usługi.  Przez nienależyte wykonanie rozumie się w szczególności wadliwe wykonanie usług, o których mowa w </w:t>
      </w:r>
      <w:r w:rsidR="00EC3219">
        <w:fldChar w:fldCharType="begin"/>
      </w:r>
      <w:r w:rsidR="00EC3219">
        <w:instrText xml:space="preserve"> REF _Ref90895850 \w \h </w:instrText>
      </w:r>
      <w:r w:rsidR="00EC3219">
        <w:fldChar w:fldCharType="separate"/>
      </w:r>
      <w:r w:rsidR="00C42853">
        <w:t>§1.1</w:t>
      </w:r>
      <w:r w:rsidR="00EC3219">
        <w:fldChar w:fldCharType="end"/>
      </w:r>
      <w:r w:rsidR="00EC3219">
        <w:t xml:space="preserve"> </w:t>
      </w:r>
      <w:r w:rsidR="00EC3219">
        <w:fldChar w:fldCharType="begin"/>
      </w:r>
      <w:r w:rsidR="00EC3219">
        <w:instrText xml:space="preserve"> REF _Ref120197149 \w \h </w:instrText>
      </w:r>
      <w:r w:rsidR="00EC3219">
        <w:fldChar w:fldCharType="separate"/>
      </w:r>
      <w:r w:rsidR="00C42853">
        <w:t>a)</w:t>
      </w:r>
      <w:r w:rsidR="00EC3219">
        <w:fldChar w:fldCharType="end"/>
      </w:r>
      <w:r w:rsidR="00EC3219">
        <w:t xml:space="preserve">, </w:t>
      </w:r>
      <w:r w:rsidR="00EC3219" w:rsidRPr="00F227B3">
        <w:t xml:space="preserve">przede wszystkim brak </w:t>
      </w:r>
      <w:r w:rsidR="00EC3219">
        <w:t xml:space="preserve">którejkolwiek z </w:t>
      </w:r>
      <w:r w:rsidR="00EC3219" w:rsidRPr="00F227B3">
        <w:t>funkcjonalności, o których mowa w Umowie, brak informacji o planowanych przerwach konserwacyjnych, pojawienie się błędów w przedmiocie Zamówienia, tj. niepożądanej lub niezamierzonej z</w:t>
      </w:r>
      <w:r w:rsidR="00EC3219">
        <w:t xml:space="preserve">awartości Przedmiotu Zamówienia. </w:t>
      </w:r>
    </w:p>
    <w:p w14:paraId="66BD6692" w14:textId="77777777" w:rsidR="00430670" w:rsidRPr="00DD439B"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W przypadku </w:t>
      </w:r>
      <w:r w:rsidR="00EC3219">
        <w:t xml:space="preserve">niewykonania lub </w:t>
      </w:r>
      <w:r>
        <w:t xml:space="preserve">nienależytego wykonania Usług </w:t>
      </w:r>
      <w:r w:rsidR="000F5BD5">
        <w:t>d</w:t>
      </w:r>
      <w:r>
        <w:t xml:space="preserve">odatkowej, </w:t>
      </w:r>
      <w:r w:rsidR="000F5BD5">
        <w:t>o której</w:t>
      </w:r>
      <w:r w:rsidR="00EC3219">
        <w:t xml:space="preserve"> mowa w </w:t>
      </w:r>
      <w:r w:rsidR="00EC3219">
        <w:fldChar w:fldCharType="begin"/>
      </w:r>
      <w:r w:rsidR="00EC3219">
        <w:instrText xml:space="preserve"> REF _Ref90895850 \w \h </w:instrText>
      </w:r>
      <w:r w:rsidR="00EC3219">
        <w:fldChar w:fldCharType="separate"/>
      </w:r>
      <w:r w:rsidR="00C42853">
        <w:t>§1.1</w:t>
      </w:r>
      <w:r w:rsidR="00EC3219">
        <w:fldChar w:fldCharType="end"/>
      </w:r>
      <w:r w:rsidR="00EC3219">
        <w:t xml:space="preserve"> c)  </w:t>
      </w:r>
      <w:r>
        <w:t xml:space="preserve"> Wykonawca zapłaci Zamawiającemu karę umowną w wysokości 10% wartości</w:t>
      </w:r>
      <w:r w:rsidR="00EC3219">
        <w:t xml:space="preserve"> netto</w:t>
      </w:r>
      <w:r>
        <w:t xml:space="preserve"> Zamówienia za każdy przypadek </w:t>
      </w:r>
      <w:r w:rsidR="00EC3219">
        <w:t>niewykonan</w:t>
      </w:r>
      <w:r w:rsidR="00354ED8">
        <w:t>ia lub nienależytego wykonania Usług</w:t>
      </w:r>
      <w:r w:rsidR="000F5BD5">
        <w:t>i</w:t>
      </w:r>
      <w:r w:rsidR="00354ED8">
        <w:t xml:space="preserve"> d</w:t>
      </w:r>
      <w:r w:rsidR="000F5BD5">
        <w:t>odatkowej</w:t>
      </w:r>
      <w:r w:rsidR="008A7161">
        <w:t>.</w:t>
      </w:r>
      <w:r w:rsidR="00EC3219">
        <w:t xml:space="preserve">  Przez nienależyte wykonanie </w:t>
      </w:r>
      <w:r w:rsidR="008A7161">
        <w:t xml:space="preserve">Usługi dodatkowej </w:t>
      </w:r>
      <w:r w:rsidR="00EC3219">
        <w:t xml:space="preserve">należy rozumieć </w:t>
      </w:r>
      <w:r w:rsidR="008A7161">
        <w:t xml:space="preserve">niewykonanie Usługi dodatkowej lub </w:t>
      </w:r>
      <w:r w:rsidR="00EC3219">
        <w:t xml:space="preserve">wykonanie </w:t>
      </w:r>
      <w:r w:rsidR="00354ED8">
        <w:t>Usług</w:t>
      </w:r>
      <w:r w:rsidR="008A7161">
        <w:t>i</w:t>
      </w:r>
      <w:r w:rsidR="00354ED8">
        <w:t xml:space="preserve"> d</w:t>
      </w:r>
      <w:r w:rsidR="008A7161">
        <w:t>odatkowej</w:t>
      </w:r>
      <w:r w:rsidR="00F1091D">
        <w:t xml:space="preserve"> </w:t>
      </w:r>
      <w:r w:rsidR="008A7161">
        <w:t>nie</w:t>
      </w:r>
      <w:r w:rsidR="00EC3219">
        <w:t>zgodn</w:t>
      </w:r>
      <w:r w:rsidR="008A7161">
        <w:t>i</w:t>
      </w:r>
      <w:r w:rsidR="00EC3219">
        <w:t xml:space="preserve">e ze specyfikacją Zamówienia </w:t>
      </w:r>
      <w:r w:rsidR="00EC3219" w:rsidRPr="00DD439B">
        <w:t xml:space="preserve">lub Załącznikiem nr </w:t>
      </w:r>
      <w:r w:rsidR="00086FA0" w:rsidRPr="00DD439B">
        <w:t>3</w:t>
      </w:r>
      <w:r w:rsidR="00EC3219" w:rsidRPr="00DD439B">
        <w:t xml:space="preserve"> lub </w:t>
      </w:r>
      <w:r w:rsidR="00F1091D" w:rsidRPr="00DD439B">
        <w:t xml:space="preserve"> potrzebami biznesowymi Zamawiającego.</w:t>
      </w:r>
    </w:p>
    <w:p w14:paraId="0B14D1DF" w14:textId="77777777" w:rsidR="00354ED8" w:rsidRDefault="00430670" w:rsidP="00354ED8">
      <w:pPr>
        <w:pStyle w:val="Paragraf"/>
        <w:numPr>
          <w:ilvl w:val="1"/>
          <w:numId w:val="2"/>
        </w:numPr>
        <w:tabs>
          <w:tab w:val="clear" w:pos="4536"/>
          <w:tab w:val="clear" w:pos="9072"/>
          <w:tab w:val="left" w:pos="567"/>
        </w:tabs>
        <w:spacing w:line="360" w:lineRule="auto"/>
        <w:ind w:left="0" w:firstLine="0"/>
        <w:jc w:val="both"/>
      </w:pPr>
      <w:bookmarkStart w:id="13" w:name="_Ref49771009"/>
      <w:r w:rsidRPr="00DD439B">
        <w:t xml:space="preserve">Za każdorazowe naruszenie obowiązków, o których mowa w </w:t>
      </w:r>
      <w:r w:rsidRPr="00DD439B">
        <w:fldChar w:fldCharType="begin"/>
      </w:r>
      <w:r w:rsidRPr="00DD439B">
        <w:instrText xml:space="preserve"> REF _Ref49770607 \r \h  \* MERGEFORMAT </w:instrText>
      </w:r>
      <w:r w:rsidRPr="00DD439B">
        <w:fldChar w:fldCharType="separate"/>
      </w:r>
      <w:r w:rsidR="00C42853">
        <w:t>§6.11</w:t>
      </w:r>
      <w:r w:rsidRPr="00DD439B">
        <w:fldChar w:fldCharType="end"/>
      </w:r>
      <w:r w:rsidRPr="00DD439B">
        <w:t xml:space="preserve"> (Poufność), Zamawiający</w:t>
      </w:r>
      <w:r>
        <w:t xml:space="preserve"> jest uprawniony do naliczenia kary umownej w wysokości 15% kwoty netto, o której </w:t>
      </w:r>
      <w:r w:rsidRPr="00354ED8">
        <w:t xml:space="preserve">mowa w </w:t>
      </w:r>
      <w:r w:rsidRPr="00354ED8">
        <w:fldChar w:fldCharType="begin"/>
      </w:r>
      <w:r w:rsidRPr="00354ED8">
        <w:instrText xml:space="preserve"> REF _Ref49768136 \r \h </w:instrText>
      </w:r>
      <w:r w:rsidR="00354ED8" w:rsidRPr="00354ED8">
        <w:instrText xml:space="preserve"> \* MERGEFORMAT </w:instrText>
      </w:r>
      <w:r w:rsidRPr="00354ED8">
        <w:fldChar w:fldCharType="separate"/>
      </w:r>
      <w:r w:rsidR="00C42853">
        <w:t>§6.1</w:t>
      </w:r>
      <w:r w:rsidRPr="00354ED8">
        <w:fldChar w:fldCharType="end"/>
      </w:r>
      <w:r w:rsidRPr="00354ED8">
        <w:t>.</w:t>
      </w:r>
      <w:bookmarkEnd w:id="13"/>
    </w:p>
    <w:p w14:paraId="38C421E4" w14:textId="77777777" w:rsidR="00354ED8" w:rsidRDefault="00354ED8" w:rsidP="00842A04">
      <w:pPr>
        <w:pStyle w:val="Paragraf"/>
        <w:numPr>
          <w:ilvl w:val="1"/>
          <w:numId w:val="2"/>
        </w:numPr>
        <w:tabs>
          <w:tab w:val="clear" w:pos="4536"/>
          <w:tab w:val="clear" w:pos="9072"/>
          <w:tab w:val="left" w:pos="567"/>
        </w:tabs>
        <w:spacing w:line="360" w:lineRule="auto"/>
        <w:ind w:left="0" w:firstLine="0"/>
        <w:jc w:val="both"/>
      </w:pPr>
      <w:r>
        <w:t>W przypadku odstąpienia od Umowy przez</w:t>
      </w:r>
      <w:r w:rsidR="00842A04">
        <w:t xml:space="preserve"> </w:t>
      </w:r>
      <w:r>
        <w:t xml:space="preserve">Zamawiającego z przyczyn leżących po stronie Wykonawcy, Zamawiającemu przysługuje prawo żądania od Wykonawcy kary umownej w wysokości 30 % wartości wynagrodzenia netto, o którym mowa w </w:t>
      </w:r>
      <w:r w:rsidRPr="00354ED8">
        <w:fldChar w:fldCharType="begin"/>
      </w:r>
      <w:r w:rsidRPr="00354ED8">
        <w:instrText xml:space="preserve"> REF _Ref49768136 \r \h  \* MERGEFORMAT </w:instrText>
      </w:r>
      <w:r w:rsidRPr="00354ED8">
        <w:fldChar w:fldCharType="separate"/>
      </w:r>
      <w:r w:rsidR="00C42853">
        <w:t>§6.1</w:t>
      </w:r>
      <w:r w:rsidRPr="00354ED8">
        <w:fldChar w:fldCharType="end"/>
      </w:r>
      <w:r w:rsidRPr="00354ED8">
        <w:t>.</w:t>
      </w:r>
    </w:p>
    <w:p w14:paraId="5755056A" w14:textId="77777777" w:rsidR="00430670" w:rsidRPr="00883B2C" w:rsidRDefault="00842A04" w:rsidP="00842A04">
      <w:pPr>
        <w:pStyle w:val="Paragraf"/>
        <w:numPr>
          <w:ilvl w:val="0"/>
          <w:numId w:val="0"/>
        </w:numPr>
        <w:tabs>
          <w:tab w:val="clear" w:pos="4536"/>
          <w:tab w:val="clear" w:pos="9072"/>
          <w:tab w:val="left" w:pos="567"/>
        </w:tabs>
        <w:spacing w:line="360" w:lineRule="auto"/>
        <w:jc w:val="both"/>
      </w:pPr>
      <w:r>
        <w:t xml:space="preserve">§10.5 Łączna suma kar umownych nie może być wyższa niż 40 % (czterdzieści procent) Wynagrodzenia netto, o którym mowa w </w:t>
      </w:r>
      <w:r w:rsidRPr="00354ED8">
        <w:fldChar w:fldCharType="begin"/>
      </w:r>
      <w:r w:rsidRPr="00354ED8">
        <w:instrText xml:space="preserve"> REF _Ref49768136 \r \h  \* MERGEFORMAT </w:instrText>
      </w:r>
      <w:r w:rsidRPr="00354ED8">
        <w:fldChar w:fldCharType="separate"/>
      </w:r>
      <w:r w:rsidR="00C42853">
        <w:t>§6.1</w:t>
      </w:r>
      <w:r w:rsidRPr="00354ED8">
        <w:fldChar w:fldCharType="end"/>
      </w:r>
      <w:r w:rsidRPr="00354ED8">
        <w:t>.</w:t>
      </w:r>
      <w:r>
        <w:t>, nie wliczając kary umownej za odstąpienie od umowy, o której mowa w § 10.4 powyżej.</w:t>
      </w:r>
    </w:p>
    <w:p w14:paraId="73BD8853" w14:textId="77777777" w:rsidR="00842A04" w:rsidRDefault="00842A04" w:rsidP="00842A04">
      <w:pPr>
        <w:pStyle w:val="Paragraf"/>
        <w:numPr>
          <w:ilvl w:val="0"/>
          <w:numId w:val="0"/>
        </w:numPr>
        <w:tabs>
          <w:tab w:val="clear" w:pos="4536"/>
          <w:tab w:val="clear" w:pos="9072"/>
          <w:tab w:val="left" w:pos="567"/>
        </w:tabs>
        <w:spacing w:line="360" w:lineRule="auto"/>
        <w:jc w:val="both"/>
      </w:pPr>
      <w:r>
        <w:t xml:space="preserve">§10.6 </w:t>
      </w:r>
      <w:r w:rsidR="00430670" w:rsidRPr="00883B2C">
        <w:t>Zamawiającemu przysługuje prawo potrącenia w pierwszej kolejności z wynagrodzenia Wykonawcy kar umownych, na co Wykonawca wyraża zgodę.</w:t>
      </w:r>
      <w:r>
        <w:t xml:space="preserve"> </w:t>
      </w:r>
    </w:p>
    <w:p w14:paraId="4923C9AB" w14:textId="77777777" w:rsidR="00354ED8" w:rsidRDefault="00842A04" w:rsidP="00842A04">
      <w:pPr>
        <w:pStyle w:val="Paragraf"/>
        <w:numPr>
          <w:ilvl w:val="0"/>
          <w:numId w:val="0"/>
        </w:numPr>
        <w:tabs>
          <w:tab w:val="clear" w:pos="4536"/>
          <w:tab w:val="clear" w:pos="9072"/>
          <w:tab w:val="left" w:pos="567"/>
        </w:tabs>
        <w:spacing w:line="360" w:lineRule="auto"/>
        <w:jc w:val="both"/>
      </w:pPr>
      <w:r>
        <w:t>§10.7</w:t>
      </w:r>
      <w:r w:rsidR="008A7161">
        <w:t xml:space="preserve"> </w:t>
      </w:r>
      <w:r w:rsidR="00354ED8" w:rsidRPr="00E90164">
        <w:t>W przypadku poniesienia szkody przewyższającej wysokość</w:t>
      </w:r>
      <w:r w:rsidR="00354ED8">
        <w:t xml:space="preserve"> w/w kar umownych, </w:t>
      </w:r>
      <w:r w:rsidR="00354ED8" w:rsidRPr="00883B2C">
        <w:t>Zamawiającemu przysługuje prawo do dochodzenia odszkodowania uzupełniającego</w:t>
      </w:r>
      <w:r w:rsidR="008A7161">
        <w:t>,</w:t>
      </w:r>
      <w:r w:rsidR="00354ED8" w:rsidRPr="00883B2C">
        <w:t xml:space="preserve"> przewyższającego wysokość zastrzeżonych kar umownych</w:t>
      </w:r>
      <w:r w:rsidR="00354ED8">
        <w:t>,</w:t>
      </w:r>
      <w:r w:rsidR="008A7161">
        <w:t xml:space="preserve"> na zasadach ogólnych.</w:t>
      </w:r>
    </w:p>
    <w:p w14:paraId="7CFC8626" w14:textId="77777777" w:rsidR="00560894" w:rsidRDefault="00842A04" w:rsidP="00842A04">
      <w:pPr>
        <w:pStyle w:val="Paragraf"/>
        <w:numPr>
          <w:ilvl w:val="0"/>
          <w:numId w:val="0"/>
        </w:numPr>
        <w:tabs>
          <w:tab w:val="clear" w:pos="4536"/>
          <w:tab w:val="clear" w:pos="9072"/>
          <w:tab w:val="left" w:pos="567"/>
        </w:tabs>
        <w:spacing w:line="360" w:lineRule="auto"/>
        <w:jc w:val="both"/>
      </w:pPr>
      <w:bookmarkStart w:id="14" w:name="_Ref51675809"/>
      <w:r>
        <w:t xml:space="preserve">§ 10.8 </w:t>
      </w:r>
      <w:r w:rsidR="00430670">
        <w:t xml:space="preserve">W przypadku naliczenia przez Zamawiającego kary umownej, Wykonawca będzie uprawniony do wystąpienia z wnioskiem o miarkowanie kary umownej. </w:t>
      </w:r>
      <w:r w:rsidR="00430670" w:rsidRPr="005945D3">
        <w:t xml:space="preserve">Prawo do miarkowania kar umownych będzie zależeć od uzasadnionego wniosku </w:t>
      </w:r>
      <w:r w:rsidR="00430670">
        <w:t>Wykonawcy</w:t>
      </w:r>
      <w:r w:rsidR="00430670" w:rsidRPr="005945D3">
        <w:t xml:space="preserve"> o miarkowanie kary oraz wysokości poniesionej szkody przez </w:t>
      </w:r>
      <w:r w:rsidR="00430670">
        <w:t xml:space="preserve">Zamawiającego. </w:t>
      </w:r>
      <w:r w:rsidR="00430670" w:rsidRPr="00E14669">
        <w:t xml:space="preserve">Strony zgodnie oświadczają, że </w:t>
      </w:r>
      <w:r w:rsidR="00430670">
        <w:t>Zamawiający</w:t>
      </w:r>
      <w:r w:rsidR="00430670" w:rsidRPr="00E14669">
        <w:t xml:space="preserve"> może, ale nie musi uwzględnić wniosek </w:t>
      </w:r>
      <w:r w:rsidR="00430670">
        <w:t>Wykonawcy</w:t>
      </w:r>
      <w:r w:rsidR="00430670" w:rsidRPr="00E14669">
        <w:t xml:space="preserve"> o miarkowanie kary umownej</w:t>
      </w:r>
      <w:r w:rsidR="00430670">
        <w:t>.</w:t>
      </w:r>
      <w:bookmarkEnd w:id="14"/>
    </w:p>
    <w:p w14:paraId="7EB3689F" w14:textId="77777777" w:rsidR="00560894" w:rsidRDefault="00560894">
      <w:r>
        <w:br w:type="page"/>
      </w:r>
    </w:p>
    <w:p w14:paraId="43C18FAD" w14:textId="77777777" w:rsidR="00086FA0" w:rsidRPr="005F1147" w:rsidRDefault="00086FA0" w:rsidP="00086FA0">
      <w:pPr>
        <w:pStyle w:val="Paragraf"/>
        <w:numPr>
          <w:ilvl w:val="0"/>
          <w:numId w:val="2"/>
        </w:numPr>
        <w:spacing w:line="360" w:lineRule="auto"/>
        <w:jc w:val="center"/>
        <w:rPr>
          <w:b/>
        </w:rPr>
      </w:pPr>
      <w:r>
        <w:rPr>
          <w:b/>
        </w:rPr>
        <w:lastRenderedPageBreak/>
        <w:t>Siła wyższa</w:t>
      </w:r>
    </w:p>
    <w:p w14:paraId="73B1B9AF" w14:textId="77777777" w:rsidR="00086FA0" w:rsidRPr="00DD439B" w:rsidRDefault="00086FA0" w:rsidP="00086FA0">
      <w:pPr>
        <w:pStyle w:val="Paragraf"/>
        <w:numPr>
          <w:ilvl w:val="1"/>
          <w:numId w:val="2"/>
        </w:numPr>
        <w:tabs>
          <w:tab w:val="clear" w:pos="4536"/>
          <w:tab w:val="clear" w:pos="9072"/>
          <w:tab w:val="left" w:pos="567"/>
        </w:tabs>
        <w:spacing w:line="360" w:lineRule="auto"/>
        <w:ind w:left="0" w:firstLine="0"/>
        <w:jc w:val="both"/>
      </w:pPr>
      <w:bookmarkStart w:id="15" w:name="_Ref120962211"/>
      <w:r w:rsidRPr="00DD439B">
        <w:t xml:space="preserve">Odpowiedzialność Stron z tytułu nienależytego wykonania lub niewykonania Umowy wyłączają jedynie zdarzenia Siły Wyższej. Zdarzeniami Siły Wyższej są zdarzenia zewnętrzne, nagłe, niezależne od woli Stron, których nie można było przewidzieć i którym nie można było zapobiec, </w:t>
      </w:r>
      <w:r w:rsidRPr="00DD439B">
        <w:br/>
        <w:t xml:space="preserve">a które mają wpływ na wykonanie Umowy w całości lub w części przez pewien okres lub definitywnie, których skutków Strony nie mogły przewidzieć ani im zapobiec, przy czym mogą to być w szczególności okoliczności wskazane w  </w:t>
      </w:r>
      <w:r>
        <w:fldChar w:fldCharType="begin"/>
      </w:r>
      <w:r>
        <w:instrText xml:space="preserve"> REF _Ref120962191 \r \h </w:instrText>
      </w:r>
      <w:r>
        <w:fldChar w:fldCharType="separate"/>
      </w:r>
      <w:r w:rsidR="00C42853">
        <w:t>§11.2</w:t>
      </w:r>
      <w:r>
        <w:fldChar w:fldCharType="end"/>
      </w:r>
      <w:r w:rsidRPr="00DD439B">
        <w:t xml:space="preserve"> poniżej.</w:t>
      </w:r>
      <w:bookmarkEnd w:id="15"/>
    </w:p>
    <w:p w14:paraId="042D669D" w14:textId="77777777" w:rsidR="00086FA0" w:rsidRDefault="00086FA0" w:rsidP="00086FA0">
      <w:pPr>
        <w:pStyle w:val="Paragraf"/>
        <w:numPr>
          <w:ilvl w:val="1"/>
          <w:numId w:val="2"/>
        </w:numPr>
        <w:tabs>
          <w:tab w:val="clear" w:pos="4536"/>
          <w:tab w:val="clear" w:pos="9072"/>
          <w:tab w:val="left" w:pos="567"/>
        </w:tabs>
        <w:spacing w:line="360" w:lineRule="auto"/>
        <w:ind w:left="0" w:firstLine="0"/>
        <w:jc w:val="both"/>
      </w:pPr>
      <w:bookmarkStart w:id="16" w:name="_Ref120962191"/>
      <w:r w:rsidRPr="00DD439B">
        <w:t xml:space="preserve">Terminem „Siła Wyższa” Strony określają akty terroru, wojny wypowiedziane i niewypowiedziane, blokady, powstania, zamieszki, osunięcia gruntu, trzęsienia ziemi, powodzie, wybuchy oraz inne zdarzenia spełniające przesłanki, o których mowa w </w:t>
      </w:r>
      <w:r>
        <w:fldChar w:fldCharType="begin"/>
      </w:r>
      <w:r>
        <w:instrText xml:space="preserve"> REF _Ref120962211 \r \h </w:instrText>
      </w:r>
      <w:r>
        <w:fldChar w:fldCharType="separate"/>
      </w:r>
      <w:r w:rsidR="00C42853">
        <w:t>§11.1</w:t>
      </w:r>
      <w:r>
        <w:fldChar w:fldCharType="end"/>
      </w:r>
      <w:r w:rsidRPr="00DD439B">
        <w:t xml:space="preserve"> powyżej.</w:t>
      </w:r>
      <w:bookmarkEnd w:id="16"/>
    </w:p>
    <w:p w14:paraId="5CC64836" w14:textId="77777777" w:rsidR="00086FA0" w:rsidRPr="00086FA0" w:rsidRDefault="00086FA0" w:rsidP="00086FA0">
      <w:pPr>
        <w:pStyle w:val="Paragraf"/>
        <w:numPr>
          <w:ilvl w:val="1"/>
          <w:numId w:val="2"/>
        </w:numPr>
        <w:tabs>
          <w:tab w:val="clear" w:pos="4536"/>
          <w:tab w:val="clear" w:pos="9072"/>
          <w:tab w:val="left" w:pos="567"/>
        </w:tabs>
        <w:spacing w:line="360" w:lineRule="auto"/>
        <w:ind w:left="0" w:firstLine="0"/>
        <w:jc w:val="both"/>
      </w:pPr>
      <w:r w:rsidRPr="00086FA0">
        <w:t xml:space="preserve">Jeżeli okoliczności Siły Wyższej trwają przez okres dłuższy niż 90 (słownie: dziewięćdziesiąt) dni kalendarzowych, Strony mają prawo rozwiązać Umowę w trybie natychmiastowym. Umowa ulega rozwiązaniu z chwilą otrzymania przez drugą stronę oświadczenia o jej rozwiązaniu. W przypadku rozwiązania Umowy, o którym mowa w niniejszym ustępie, będą mieć odpowiednie zastosowanie postanowienia </w:t>
      </w:r>
      <w:r w:rsidRPr="00DD439B">
        <w:fldChar w:fldCharType="begin"/>
      </w:r>
      <w:r w:rsidRPr="00086FA0">
        <w:instrText xml:space="preserve"> REF _Ref49771109 \r \h  \* MERGEFORMAT </w:instrText>
      </w:r>
      <w:r w:rsidRPr="00DD439B">
        <w:fldChar w:fldCharType="separate"/>
      </w:r>
      <w:r w:rsidR="00C42853">
        <w:t>§ 12</w:t>
      </w:r>
      <w:r w:rsidRPr="00DD439B">
        <w:fldChar w:fldCharType="end"/>
      </w:r>
      <w:r w:rsidRPr="00086FA0">
        <w:t>.</w:t>
      </w:r>
    </w:p>
    <w:p w14:paraId="3DCD1BC8" w14:textId="77777777" w:rsidR="00DC3AC3" w:rsidRDefault="00DC3AC3" w:rsidP="00DC3AC3">
      <w:pPr>
        <w:pStyle w:val="Paragraf"/>
        <w:numPr>
          <w:ilvl w:val="0"/>
          <w:numId w:val="0"/>
        </w:numPr>
        <w:tabs>
          <w:tab w:val="clear" w:pos="4536"/>
          <w:tab w:val="clear" w:pos="9072"/>
          <w:tab w:val="left" w:pos="567"/>
        </w:tabs>
        <w:spacing w:line="360" w:lineRule="auto"/>
        <w:jc w:val="both"/>
      </w:pPr>
    </w:p>
    <w:p w14:paraId="00AF8B2C" w14:textId="77777777" w:rsidR="00430670" w:rsidRPr="005F1147" w:rsidRDefault="00430670" w:rsidP="006133AE">
      <w:pPr>
        <w:pStyle w:val="Paragraf"/>
        <w:numPr>
          <w:ilvl w:val="0"/>
          <w:numId w:val="2"/>
        </w:numPr>
        <w:spacing w:line="360" w:lineRule="auto"/>
        <w:jc w:val="center"/>
        <w:rPr>
          <w:b/>
        </w:rPr>
      </w:pPr>
      <w:bookmarkStart w:id="17" w:name="_Ref49771109"/>
      <w:r>
        <w:rPr>
          <w:b/>
        </w:rPr>
        <w:t>Rozwiązanie i odstąpienie od Umowy</w:t>
      </w:r>
      <w:bookmarkEnd w:id="17"/>
    </w:p>
    <w:p w14:paraId="697ABD58" w14:textId="77777777" w:rsidR="00430670" w:rsidRPr="00883B2C" w:rsidRDefault="00430670" w:rsidP="006133AE">
      <w:pPr>
        <w:pStyle w:val="Paragraf"/>
        <w:numPr>
          <w:ilvl w:val="1"/>
          <w:numId w:val="2"/>
        </w:numPr>
        <w:tabs>
          <w:tab w:val="clear" w:pos="4536"/>
          <w:tab w:val="clear" w:pos="9072"/>
          <w:tab w:val="left" w:pos="567"/>
        </w:tabs>
        <w:spacing w:line="360" w:lineRule="auto"/>
        <w:ind w:left="0" w:firstLine="0"/>
        <w:jc w:val="both"/>
      </w:pPr>
      <w:bookmarkStart w:id="18" w:name="_Ref49771300"/>
      <w:r>
        <w:t xml:space="preserve"> </w:t>
      </w:r>
      <w:r w:rsidRPr="00883B2C">
        <w:t xml:space="preserve">Zamawiający może </w:t>
      </w:r>
      <w:r>
        <w:t>wypowiedzieć</w:t>
      </w:r>
      <w:r w:rsidRPr="00883B2C">
        <w:t xml:space="preserve"> Umowę ze skutkiem natychmiastowym w następujących przypadkach:</w:t>
      </w:r>
      <w:bookmarkEnd w:id="18"/>
    </w:p>
    <w:p w14:paraId="24BED92D" w14:textId="77777777" w:rsidR="00430670" w:rsidRPr="00883B2C" w:rsidRDefault="00430670" w:rsidP="00430670">
      <w:pPr>
        <w:pStyle w:val="Paragraf"/>
        <w:numPr>
          <w:ilvl w:val="2"/>
          <w:numId w:val="3"/>
        </w:numPr>
        <w:tabs>
          <w:tab w:val="clear" w:pos="4536"/>
          <w:tab w:val="clear" w:pos="9072"/>
          <w:tab w:val="left" w:pos="567"/>
        </w:tabs>
        <w:spacing w:line="360" w:lineRule="auto"/>
        <w:ind w:left="851" w:hanging="142"/>
      </w:pPr>
      <w:r w:rsidRPr="00883B2C">
        <w:t xml:space="preserve">Wykonawca bez uzasadnienia nie wykonuje uzgodnionych czynności i pomimo pisemnego wezwania ze strony Zamawiającego do prawidłowego wykonywania Umowy nie wykonuje </w:t>
      </w:r>
      <w:r>
        <w:t>ich w dalszym ciągu</w:t>
      </w:r>
      <w:r w:rsidRPr="00883B2C">
        <w:t xml:space="preserve"> bądź wykonuje w sposób naruszający postanowienia Umowy,</w:t>
      </w:r>
    </w:p>
    <w:p w14:paraId="489E4A1F" w14:textId="77777777" w:rsidR="00430670" w:rsidRPr="00883B2C" w:rsidRDefault="00430670" w:rsidP="00430670">
      <w:pPr>
        <w:pStyle w:val="Paragraf"/>
        <w:numPr>
          <w:ilvl w:val="2"/>
          <w:numId w:val="3"/>
        </w:numPr>
        <w:tabs>
          <w:tab w:val="clear" w:pos="4536"/>
          <w:tab w:val="clear" w:pos="9072"/>
          <w:tab w:val="left" w:pos="567"/>
        </w:tabs>
        <w:spacing w:line="360" w:lineRule="auto"/>
        <w:ind w:left="851" w:hanging="142"/>
      </w:pPr>
      <w:r w:rsidRPr="00883B2C">
        <w:t>Wykonawca w rażący sposób narusza zobowiązania umowne,</w:t>
      </w:r>
    </w:p>
    <w:p w14:paraId="7B8E58A1" w14:textId="77777777" w:rsidR="00430670" w:rsidRPr="00883B2C" w:rsidRDefault="00430670" w:rsidP="00430670">
      <w:pPr>
        <w:pStyle w:val="Paragraf"/>
        <w:numPr>
          <w:ilvl w:val="2"/>
          <w:numId w:val="3"/>
        </w:numPr>
        <w:tabs>
          <w:tab w:val="clear" w:pos="4536"/>
          <w:tab w:val="clear" w:pos="9072"/>
          <w:tab w:val="left" w:pos="567"/>
        </w:tabs>
        <w:spacing w:line="360" w:lineRule="auto"/>
        <w:ind w:left="851" w:hanging="142"/>
        <w:jc w:val="both"/>
      </w:pPr>
      <w:r w:rsidRPr="00883B2C">
        <w:t>Wykonawca naruszył przy wykonywaniu Umowy prawa osób trzecich w ten sposób, że istnieje prawdopodobieństwo, że za naruszenie to odpowiada lub będzie odpowiedzialny Zamawiający</w:t>
      </w:r>
      <w:r>
        <w:t>,</w:t>
      </w:r>
    </w:p>
    <w:p w14:paraId="1EEB22BC" w14:textId="77777777" w:rsidR="00430670" w:rsidRDefault="00430670" w:rsidP="00430670">
      <w:pPr>
        <w:pStyle w:val="Paragraf"/>
        <w:numPr>
          <w:ilvl w:val="2"/>
          <w:numId w:val="3"/>
        </w:numPr>
        <w:tabs>
          <w:tab w:val="clear" w:pos="4536"/>
          <w:tab w:val="clear" w:pos="9072"/>
          <w:tab w:val="left" w:pos="567"/>
        </w:tabs>
        <w:spacing w:line="360" w:lineRule="auto"/>
        <w:ind w:left="851" w:hanging="142"/>
      </w:pPr>
      <w:r w:rsidRPr="00883B2C">
        <w:t xml:space="preserve">Wykonawca wykonuje powierzone mu obowiązki nienależycie, w szczególności niezgodnie ze wskazówkami Zamawiającego i nie zmienił sposobu ich wykonywania, mimo </w:t>
      </w:r>
      <w:r>
        <w:t>wyraźnego żądania Zamawiającego,</w:t>
      </w:r>
    </w:p>
    <w:p w14:paraId="3DA03EB8" w14:textId="77777777" w:rsidR="00430670" w:rsidRDefault="00430670" w:rsidP="00430670">
      <w:pPr>
        <w:pStyle w:val="Paragraf"/>
        <w:numPr>
          <w:ilvl w:val="2"/>
          <w:numId w:val="3"/>
        </w:numPr>
        <w:tabs>
          <w:tab w:val="clear" w:pos="4536"/>
          <w:tab w:val="clear" w:pos="9072"/>
          <w:tab w:val="left" w:pos="567"/>
        </w:tabs>
        <w:spacing w:line="360" w:lineRule="auto"/>
        <w:ind w:left="851" w:hanging="142"/>
        <w:jc w:val="both"/>
      </w:pPr>
      <w:r w:rsidRPr="00DC7F43">
        <w:t>Wykonawca dopuścił się korupcji rozumianej zarówno jako korupcja stwierdzona prawomocnym orzeczeniem sądu, jak i w postaci zarzutów przedstawionych na etapie karnego postępowania przygotowawczego, przy czym powyższe dotyczy także korupcji, która miała miejsce przed dniem zawarcia Umowy.</w:t>
      </w:r>
    </w:p>
    <w:p w14:paraId="4792EA11"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 </w:t>
      </w:r>
      <w:r w:rsidRPr="00BA4171">
        <w:t>Umowa ulega rozwiąz</w:t>
      </w:r>
      <w:r>
        <w:t>aniu z chwilą otrzymania przez Wykonawcę</w:t>
      </w:r>
      <w:r w:rsidRPr="00BA4171">
        <w:t xml:space="preserve"> oświadczenia o jej wypowiedzeniu</w:t>
      </w:r>
      <w:r>
        <w:t xml:space="preserve"> w przypadkach określonych w </w:t>
      </w:r>
      <w:r>
        <w:fldChar w:fldCharType="begin"/>
      </w:r>
      <w:r>
        <w:instrText xml:space="preserve"> REF _Ref49771300 \r \h  \* MERGEFORMAT </w:instrText>
      </w:r>
      <w:r>
        <w:fldChar w:fldCharType="separate"/>
      </w:r>
      <w:r w:rsidR="00C42853">
        <w:t>§12.1</w:t>
      </w:r>
      <w:r>
        <w:fldChar w:fldCharType="end"/>
      </w:r>
      <w:r w:rsidRPr="00BA4171">
        <w:t>.</w:t>
      </w:r>
    </w:p>
    <w:p w14:paraId="6A2A641E" w14:textId="77777777" w:rsidR="006133AE" w:rsidRDefault="00430670" w:rsidP="006133AE">
      <w:pPr>
        <w:pStyle w:val="Paragraf"/>
        <w:numPr>
          <w:ilvl w:val="1"/>
          <w:numId w:val="2"/>
        </w:numPr>
        <w:tabs>
          <w:tab w:val="clear" w:pos="4536"/>
          <w:tab w:val="clear" w:pos="9072"/>
          <w:tab w:val="left" w:pos="567"/>
        </w:tabs>
        <w:spacing w:line="360" w:lineRule="auto"/>
        <w:ind w:left="0" w:firstLine="0"/>
        <w:jc w:val="both"/>
      </w:pPr>
      <w:bookmarkStart w:id="19" w:name="_Ref64530591"/>
      <w:r>
        <w:lastRenderedPageBreak/>
        <w:t xml:space="preserve"> </w:t>
      </w:r>
      <w:r w:rsidRPr="007368DD">
        <w:t>W razie powzięcia przez Zamawiającego informacji</w:t>
      </w:r>
      <w:r w:rsidR="008A7161">
        <w:t xml:space="preserve"> w zakresie</w:t>
      </w:r>
      <w:r w:rsidR="006133AE">
        <w:t>:</w:t>
      </w:r>
    </w:p>
    <w:bookmarkEnd w:id="19"/>
    <w:p w14:paraId="774FB9D9" w14:textId="77777777" w:rsidR="004F3160" w:rsidRPr="00777BF4" w:rsidRDefault="004F3160" w:rsidP="00DD439B">
      <w:pPr>
        <w:pStyle w:val="Paragraf"/>
        <w:numPr>
          <w:ilvl w:val="2"/>
          <w:numId w:val="3"/>
        </w:numPr>
        <w:tabs>
          <w:tab w:val="left" w:pos="567"/>
        </w:tabs>
        <w:spacing w:line="360" w:lineRule="auto"/>
        <w:ind w:left="993"/>
        <w:jc w:val="both"/>
        <w:rPr>
          <w:rFonts w:cstheme="minorHAnsi"/>
          <w:color w:val="000000"/>
        </w:rPr>
      </w:pPr>
      <w:r w:rsidRPr="00777BF4">
        <w:rPr>
          <w:rFonts w:cstheme="minorHAnsi"/>
          <w:color w:val="000000"/>
        </w:rPr>
        <w:t>prawomocnego skazania Wykonawcy za przestępstwa, o którym mowa w art. 108 ust. 1 pkt 1 lit. a.-g. ustawy Prawo zamówień publicznych na etapie Postępowania, w chwili zawarcia Umowy lub gdy Wykonawca zostanie skazany za wyżej wskazane przestępstwa w trakcie realizacji Umowy;</w:t>
      </w:r>
    </w:p>
    <w:p w14:paraId="4899A9B3" w14:textId="77777777" w:rsidR="006133AE" w:rsidRPr="000F7AB7" w:rsidRDefault="004F3160" w:rsidP="004F3160">
      <w:pPr>
        <w:pStyle w:val="Paragraf"/>
        <w:numPr>
          <w:ilvl w:val="2"/>
          <w:numId w:val="3"/>
        </w:numPr>
        <w:tabs>
          <w:tab w:val="left" w:pos="567"/>
        </w:tabs>
        <w:spacing w:line="360" w:lineRule="auto"/>
        <w:ind w:left="993"/>
        <w:jc w:val="both"/>
      </w:pPr>
      <w:r>
        <w:rPr>
          <w:rFonts w:cstheme="minorHAnsi"/>
          <w:color w:val="000000"/>
        </w:rPr>
        <w:t xml:space="preserve">powzięcia informacji </w:t>
      </w:r>
      <w:r w:rsidRPr="00777BF4">
        <w:rPr>
          <w:rFonts w:cstheme="minorHAnsi"/>
          <w:color w:val="000000"/>
        </w:rPr>
        <w:t>o toczącym się postępowaniu przed organem podatkowym w związku z uczestnictwem Wykonawcy w  transakcjach mających na celu wyłudzenie z budżetu państwa podatku VAT w związku z Umową</w:t>
      </w:r>
      <w:r>
        <w:rPr>
          <w:rFonts w:cstheme="minorHAnsi"/>
          <w:color w:val="000000"/>
        </w:rPr>
        <w:t>;</w:t>
      </w:r>
    </w:p>
    <w:p w14:paraId="4A101936" w14:textId="77777777" w:rsidR="006133AE" w:rsidRPr="000F7AB7" w:rsidRDefault="006133AE" w:rsidP="006133AE">
      <w:pPr>
        <w:pStyle w:val="Paragraf"/>
        <w:numPr>
          <w:ilvl w:val="0"/>
          <w:numId w:val="0"/>
        </w:numPr>
        <w:tabs>
          <w:tab w:val="left" w:pos="567"/>
        </w:tabs>
        <w:spacing w:line="360" w:lineRule="auto"/>
        <w:ind w:left="567"/>
        <w:jc w:val="both"/>
      </w:pPr>
      <w:r w:rsidRPr="000F7AB7">
        <w:t xml:space="preserve">Zamawiający, wedle swojego wyboru, może odstąpić od Umowy (w całości lub w części) z zastrzeżeniem </w:t>
      </w:r>
      <w:r w:rsidRPr="000F7AB7">
        <w:fldChar w:fldCharType="begin"/>
      </w:r>
      <w:r w:rsidRPr="009F049C">
        <w:instrText xml:space="preserve"> REF _Ref97546450 \r \h </w:instrText>
      </w:r>
      <w:r>
        <w:instrText xml:space="preserve"> \* MERGEFORMAT </w:instrText>
      </w:r>
      <w:r w:rsidRPr="000F7AB7">
        <w:fldChar w:fldCharType="separate"/>
      </w:r>
      <w:r w:rsidR="00C42853">
        <w:t>§12.4</w:t>
      </w:r>
      <w:r w:rsidRPr="000F7AB7">
        <w:fldChar w:fldCharType="end"/>
      </w:r>
      <w:r w:rsidRPr="000F7AB7">
        <w:t xml:space="preserve"> poniżej.</w:t>
      </w:r>
      <w:r w:rsidR="0072032B">
        <w:t xml:space="preserve"> </w:t>
      </w:r>
      <w:r w:rsidR="0072032B" w:rsidRPr="00777BF4">
        <w:rPr>
          <w:rFonts w:cstheme="minorHAnsi"/>
        </w:rPr>
        <w:t>Oświadczenie o odstąpieniu od Umowy Zamawiający może złożyć w trakcie 30 dni od dnia powzięcia przez Zamawiającego informacji o zaistnieniu zdarzenia będącego podstawą do wykonania prawa odstąpienia</w:t>
      </w:r>
      <w:r w:rsidR="0072032B">
        <w:rPr>
          <w:rFonts w:cstheme="minorHAnsi"/>
        </w:rPr>
        <w:t>.</w:t>
      </w:r>
    </w:p>
    <w:p w14:paraId="66A3F6A5" w14:textId="77777777" w:rsidR="0072032B" w:rsidRPr="002F5CAA" w:rsidRDefault="0072032B" w:rsidP="003E7AC9">
      <w:pPr>
        <w:pStyle w:val="Paragraf"/>
        <w:numPr>
          <w:ilvl w:val="1"/>
          <w:numId w:val="2"/>
        </w:numPr>
        <w:tabs>
          <w:tab w:val="clear" w:pos="4536"/>
          <w:tab w:val="clear" w:pos="9072"/>
          <w:tab w:val="left" w:pos="567"/>
        </w:tabs>
        <w:spacing w:line="360" w:lineRule="auto"/>
        <w:ind w:left="0" w:firstLine="0"/>
        <w:jc w:val="both"/>
      </w:pPr>
      <w:bookmarkStart w:id="20" w:name="_Ref97546450"/>
      <w:r>
        <w:t xml:space="preserve">§ </w:t>
      </w:r>
      <w:r w:rsidR="006133AE" w:rsidRPr="004F3160">
        <w:t xml:space="preserve">W przypadku zaistnienia okoliczności przewidzianych w </w:t>
      </w:r>
      <w:r w:rsidR="00692B80" w:rsidRPr="004F3160">
        <w:t xml:space="preserve"> p</w:t>
      </w:r>
      <w:r w:rsidR="006133AE" w:rsidRPr="004F3160">
        <w:t>owyżej, Zamawiający przed podjęciem decyzji o odstąpieniu od Umowy, może zwrócić się do Wykonawcy o przedłożenie w oznaczonym terminie dodatkowych informacji, wyjaśnień lub dokumentów, a Wykonawca jest zobowiązany przedłożyć je w wyznaczonym terminie.</w:t>
      </w:r>
      <w:r w:rsidRPr="004F3160">
        <w:t xml:space="preserve">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w:t>
      </w:r>
      <w:r w:rsidRPr="00866462">
        <w:t>dpowiednie dla zapobiegania dalszym przestępstwom lub przestępstwom skarbowym lub nieprawidłowemu postępowaniu Wykonawcy. W przypadku zwrócenia się przez Zamawiającego z żądaniem, o którym mowa w powyżej,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3B3A0377" w14:textId="77777777" w:rsidR="006133AE" w:rsidRPr="000F7AB7" w:rsidRDefault="006133AE" w:rsidP="003E7AC9">
      <w:pPr>
        <w:pStyle w:val="Paragraf"/>
        <w:numPr>
          <w:ilvl w:val="1"/>
          <w:numId w:val="2"/>
        </w:numPr>
        <w:tabs>
          <w:tab w:val="clear" w:pos="4536"/>
          <w:tab w:val="clear" w:pos="9072"/>
          <w:tab w:val="left" w:pos="567"/>
        </w:tabs>
        <w:spacing w:line="360" w:lineRule="auto"/>
        <w:ind w:left="0" w:firstLine="0"/>
        <w:jc w:val="both"/>
      </w:pPr>
      <w:r w:rsidRPr="000F7AB7">
        <w:t xml:space="preserve">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bookmarkEnd w:id="20"/>
    </w:p>
    <w:p w14:paraId="3BA3B8CF" w14:textId="77777777" w:rsidR="00430670" w:rsidRPr="00883B2C" w:rsidRDefault="0072032B" w:rsidP="003E7AC9">
      <w:pPr>
        <w:pStyle w:val="Paragraf"/>
        <w:numPr>
          <w:ilvl w:val="1"/>
          <w:numId w:val="2"/>
        </w:numPr>
        <w:tabs>
          <w:tab w:val="clear" w:pos="4536"/>
          <w:tab w:val="clear" w:pos="9072"/>
          <w:tab w:val="left" w:pos="567"/>
        </w:tabs>
        <w:spacing w:line="360" w:lineRule="auto"/>
        <w:ind w:left="0" w:firstLine="0"/>
        <w:jc w:val="both"/>
      </w:pPr>
      <w:r>
        <w:t xml:space="preserve"> </w:t>
      </w:r>
      <w:r w:rsidR="00430670" w:rsidRPr="00883B2C">
        <w:t xml:space="preserve">Każda ze Stron może w każdym czasie </w:t>
      </w:r>
      <w:r w:rsidR="00430670" w:rsidRPr="003E7AC9">
        <w:t>bez podania jakiegokolwiek powo</w:t>
      </w:r>
      <w:r w:rsidR="00430670" w:rsidRPr="00883B2C">
        <w:t xml:space="preserve">du wypowiedzieć Umowę na podstawie jednostronnego oświadczenia skierowanego do drugiej Strony, </w:t>
      </w:r>
      <w:r w:rsidR="00430670" w:rsidRPr="00883B2C">
        <w:br/>
        <w:t xml:space="preserve">z zachowaniem </w:t>
      </w:r>
      <w:r w:rsidR="004F3160">
        <w:t>trzymiesięcznego</w:t>
      </w:r>
      <w:r w:rsidR="004F3160" w:rsidRPr="00883B2C">
        <w:t xml:space="preserve"> </w:t>
      </w:r>
      <w:r w:rsidR="00430670" w:rsidRPr="00883B2C">
        <w:t xml:space="preserve">okresu wypowiedzenia. </w:t>
      </w:r>
    </w:p>
    <w:p w14:paraId="12F5A91B" w14:textId="77777777" w:rsidR="00430670" w:rsidRPr="00883B2C" w:rsidRDefault="004F3160" w:rsidP="003E7AC9">
      <w:pPr>
        <w:pStyle w:val="Paragraf"/>
        <w:numPr>
          <w:ilvl w:val="1"/>
          <w:numId w:val="2"/>
        </w:numPr>
        <w:tabs>
          <w:tab w:val="clear" w:pos="4536"/>
          <w:tab w:val="clear" w:pos="9072"/>
          <w:tab w:val="left" w:pos="567"/>
        </w:tabs>
        <w:spacing w:line="360" w:lineRule="auto"/>
        <w:ind w:left="0" w:firstLine="0"/>
        <w:jc w:val="both"/>
      </w:pPr>
      <w:r>
        <w:lastRenderedPageBreak/>
        <w:t xml:space="preserve"> </w:t>
      </w:r>
      <w:r w:rsidR="00430670">
        <w:t>W</w:t>
      </w:r>
      <w:r w:rsidR="00430670" w:rsidRPr="00883B2C">
        <w:t>ypowiedzenie Umowy może nastąpić wyłącznie w formie pisemnej pod rygorem nieważności.</w:t>
      </w:r>
      <w:r w:rsidR="00430670">
        <w:t xml:space="preserve"> </w:t>
      </w:r>
    </w:p>
    <w:p w14:paraId="7565245B" w14:textId="77777777" w:rsidR="00430670" w:rsidRDefault="004F3160" w:rsidP="003E7AC9">
      <w:pPr>
        <w:pStyle w:val="Paragraf"/>
        <w:numPr>
          <w:ilvl w:val="1"/>
          <w:numId w:val="2"/>
        </w:numPr>
        <w:tabs>
          <w:tab w:val="clear" w:pos="4536"/>
          <w:tab w:val="clear" w:pos="9072"/>
          <w:tab w:val="left" w:pos="567"/>
        </w:tabs>
        <w:spacing w:line="360" w:lineRule="auto"/>
        <w:ind w:left="0" w:firstLine="0"/>
        <w:jc w:val="both"/>
      </w:pPr>
      <w:r>
        <w:t xml:space="preserve"> </w:t>
      </w:r>
      <w:r w:rsidR="00430670" w:rsidRPr="00883B2C">
        <w:t xml:space="preserve">W razie wypowiedzenia Umowy, Strony Umowy sporządzą w terminie do 7 (słownie: siedmiu) dni kalendarzowych od daty doręczenia oświadczenia, protokół wykonanych </w:t>
      </w:r>
      <w:r w:rsidR="00430670" w:rsidRPr="00883B2C">
        <w:br/>
        <w:t xml:space="preserve">a niezapłaconych </w:t>
      </w:r>
      <w:r w:rsidR="00430670">
        <w:t>usług</w:t>
      </w:r>
      <w:r w:rsidR="00430670" w:rsidRPr="00883B2C">
        <w:t xml:space="preserve">. Protokół będzie stanowić w tym przypadku podstawę do ostatecznego rozliczenia Umowy, </w:t>
      </w:r>
      <w:r w:rsidR="00430670" w:rsidRPr="00F40E48">
        <w:t xml:space="preserve">przy czym w razie wypowiedzenia Umowy przez Zamawiającego z przyczyn, </w:t>
      </w:r>
      <w:r w:rsidR="00430670" w:rsidRPr="00F40E48">
        <w:br/>
        <w:t xml:space="preserve">o których mowa w </w:t>
      </w:r>
      <w:r w:rsidR="00430670" w:rsidRPr="00F40E48">
        <w:fldChar w:fldCharType="begin"/>
      </w:r>
      <w:r w:rsidR="00430670" w:rsidRPr="00F40E48">
        <w:instrText xml:space="preserve"> REF _Ref49771300 \r \h  \* MERGEFORMAT </w:instrText>
      </w:r>
      <w:r w:rsidR="00430670" w:rsidRPr="00F40E48">
        <w:fldChar w:fldCharType="separate"/>
      </w:r>
      <w:r w:rsidR="00C42853">
        <w:t>§12.1</w:t>
      </w:r>
      <w:r w:rsidR="00430670" w:rsidRPr="00F40E48">
        <w:fldChar w:fldCharType="end"/>
      </w:r>
      <w:r w:rsidR="00430670" w:rsidRPr="00F40E48">
        <w:t>, Wykonawcy należy się wynagrodzenie wyłącznie za część przedmiotu Umowy, która zgodnie ze sporządzonym protokołem została przez Zamawiającego odebrana bez zastrzeżeń.</w:t>
      </w:r>
    </w:p>
    <w:p w14:paraId="4430B610" w14:textId="77777777" w:rsidR="00430670" w:rsidRPr="00A922B3" w:rsidRDefault="00430670" w:rsidP="006133AE">
      <w:pPr>
        <w:pStyle w:val="Paragraf"/>
        <w:numPr>
          <w:ilvl w:val="0"/>
          <w:numId w:val="2"/>
        </w:numPr>
        <w:spacing w:line="360" w:lineRule="auto"/>
        <w:jc w:val="center"/>
        <w:rPr>
          <w:b/>
        </w:rPr>
      </w:pPr>
      <w:r w:rsidRPr="00A922B3">
        <w:rPr>
          <w:b/>
        </w:rPr>
        <w:t>Wykorzystanie znaków towarowych</w:t>
      </w:r>
      <w:r>
        <w:rPr>
          <w:b/>
        </w:rPr>
        <w:t xml:space="preserve"> </w:t>
      </w:r>
    </w:p>
    <w:p w14:paraId="1BC55929"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tab/>
        <w:t>Każdy sposób wykorzystania znaków towarowych Zamawiającego</w:t>
      </w:r>
      <w:r w:rsidR="00637EE0">
        <w:t xml:space="preserve"> (znaku słownego PGE, nr prawa wyłącznego R.222555 oraz słowno-graficznego o warstwie słownej PGE, nr prawa wyłącznego R.222556) </w:t>
      </w:r>
      <w:r>
        <w:t xml:space="preserve"> wymaga uprzedniej akceptacji Zamawiającego lub odpowiedniej Spółki GK PGE. Wykonawca zobowiązany jest przedstawiać Zamawiającemu </w:t>
      </w:r>
      <w:r w:rsidR="0072032B">
        <w:t xml:space="preserve"> </w:t>
      </w:r>
      <w:r>
        <w:t xml:space="preserve"> do akceptacji materiały wykorzystujące znaki towarowe </w:t>
      </w:r>
      <w:r w:rsidRPr="00E602CF">
        <w:t xml:space="preserve">Zamawiającego </w:t>
      </w:r>
      <w:r w:rsidR="0072032B">
        <w:t xml:space="preserve"> </w:t>
      </w:r>
      <w:r>
        <w:t xml:space="preserve"> przed ich wykorzystaniem, przesyłając projekty tych materiałów na adres poczty elektronicznej osoby wskazanej w</w:t>
      </w:r>
      <w:r w:rsidR="004F3160">
        <w:t xml:space="preserve"> </w:t>
      </w:r>
      <w:r w:rsidR="004F3160">
        <w:fldChar w:fldCharType="begin"/>
      </w:r>
      <w:r w:rsidR="004F3160">
        <w:instrText xml:space="preserve"> REF _Ref120962702 \r \h </w:instrText>
      </w:r>
      <w:r w:rsidR="004F3160">
        <w:fldChar w:fldCharType="separate"/>
      </w:r>
      <w:r w:rsidR="00C42853">
        <w:t>§5.1.a</w:t>
      </w:r>
      <w:r w:rsidR="004F3160">
        <w:fldChar w:fldCharType="end"/>
      </w:r>
      <w:r>
        <w:t xml:space="preserve"> </w:t>
      </w:r>
      <w:r w:rsidR="00692B80">
        <w:t xml:space="preserve"> </w:t>
      </w:r>
      <w:r>
        <w:t>Zmiana adresu, o którym mowa powyżej, nie stanowi zmiany Umowy i jest skuteczna od dnia poinformowania Wykonawcy w formie pisemnej</w:t>
      </w:r>
      <w:r w:rsidR="0072032B">
        <w:t xml:space="preserve"> o takiej zmianie, </w:t>
      </w:r>
    </w:p>
    <w:p w14:paraId="7CFA2919" w14:textId="77777777" w:rsidR="00430670" w:rsidRPr="00C14918" w:rsidRDefault="00430670" w:rsidP="006133AE">
      <w:pPr>
        <w:pStyle w:val="Paragraf"/>
        <w:numPr>
          <w:ilvl w:val="1"/>
          <w:numId w:val="2"/>
        </w:numPr>
        <w:tabs>
          <w:tab w:val="clear" w:pos="4536"/>
          <w:tab w:val="clear" w:pos="9072"/>
          <w:tab w:val="left" w:pos="567"/>
        </w:tabs>
        <w:spacing w:line="360" w:lineRule="auto"/>
        <w:ind w:left="0" w:firstLine="0"/>
        <w:jc w:val="both"/>
      </w:pPr>
      <w:r>
        <w:tab/>
        <w:t xml:space="preserve">Wykonawca uprawniony jest do wykorzystania znaków towarowych </w:t>
      </w:r>
      <w:r w:rsidRPr="00080E88">
        <w:t xml:space="preserve">Zamawiającego </w:t>
      </w:r>
      <w:r w:rsidR="0072032B">
        <w:t xml:space="preserve"> </w:t>
      </w:r>
      <w:r>
        <w:t xml:space="preserve"> wyłącznie na okres obowiązywania Umowy</w:t>
      </w:r>
      <w:r w:rsidR="0072032B">
        <w:t xml:space="preserve"> i</w:t>
      </w:r>
      <w:r>
        <w:t xml:space="preserve"> wyłącznie w celu wykonania Umowy. Naruszenie niniejszego postanowienia </w:t>
      </w:r>
      <w:r w:rsidRPr="00C14918">
        <w:t>Strony poczytują za rażące naruszenie Umowy.</w:t>
      </w:r>
    </w:p>
    <w:p w14:paraId="24078E8F"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tab/>
        <w:t>Wykonawca</w:t>
      </w:r>
      <w:r w:rsidR="0072032B">
        <w:t xml:space="preserve"> jest uprawniony do używania znaków towarowych </w:t>
      </w:r>
      <w:r w:rsidR="0072032B" w:rsidRPr="00080E88">
        <w:t>Zamawiającego</w:t>
      </w:r>
      <w:r w:rsidR="004F3160">
        <w:t xml:space="preserve"> </w:t>
      </w:r>
      <w:r>
        <w:t>na następujących polach eksploatacji</w:t>
      </w:r>
      <w:r w:rsidR="0072032B">
        <w:t xml:space="preserve">, o których mowa w ustawie </w:t>
      </w:r>
      <w:r w:rsidR="00036B6C">
        <w:t>z dnia 4 lutego 1994r.</w:t>
      </w:r>
      <w:r w:rsidR="0072032B">
        <w:t>o prawie</w:t>
      </w:r>
      <w:r w:rsidR="00036B6C">
        <w:t xml:space="preserve"> autorskim i prawach pokrewnych (Dz. U. z 2021, poz.1062)  </w:t>
      </w:r>
    </w:p>
    <w:p w14:paraId="50F4BBC5" w14:textId="77777777" w:rsidR="00430670" w:rsidRDefault="00430670" w:rsidP="00430670">
      <w:pPr>
        <w:pStyle w:val="Paragraf"/>
        <w:numPr>
          <w:ilvl w:val="2"/>
          <w:numId w:val="3"/>
        </w:numPr>
        <w:tabs>
          <w:tab w:val="clear" w:pos="4536"/>
          <w:tab w:val="clear" w:pos="9072"/>
          <w:tab w:val="left" w:pos="567"/>
        </w:tabs>
        <w:spacing w:line="360" w:lineRule="auto"/>
        <w:ind w:left="851" w:hanging="142"/>
      </w:pPr>
      <w:r>
        <w:t>utrwalanie i zwielokrotnianie w całości lub w części – wytwarzanie egzemplarzy produktu każdą techniką, na jakichkolwiek nośnikach, (w szczególności techniką drukarską, reprograficzną, zapisu magnetycznego i umieszczenia w sieciach informatycznych),</w:t>
      </w:r>
    </w:p>
    <w:p w14:paraId="57D45AC4" w14:textId="77777777" w:rsidR="00430670" w:rsidRDefault="00430670" w:rsidP="00430670">
      <w:pPr>
        <w:pStyle w:val="Paragraf"/>
        <w:numPr>
          <w:ilvl w:val="2"/>
          <w:numId w:val="3"/>
        </w:numPr>
        <w:tabs>
          <w:tab w:val="clear" w:pos="4536"/>
          <w:tab w:val="clear" w:pos="9072"/>
          <w:tab w:val="left" w:pos="567"/>
        </w:tabs>
        <w:spacing w:line="360" w:lineRule="auto"/>
        <w:ind w:left="851" w:hanging="142"/>
      </w:pPr>
      <w:r>
        <w:t>publiczne wykonanie, wystawienie, wyświetlenie, odtworzenie oraz nadawanie i reemitowanie, a także publiczne udostępnienie w taki sposób, aby każdy mógł mieć do niego dostęp w miejscu i w czasie przez siebie wybranym.</w:t>
      </w:r>
    </w:p>
    <w:p w14:paraId="08AB081E" w14:textId="77777777" w:rsidR="00430670" w:rsidRPr="00F40E48" w:rsidRDefault="00430670" w:rsidP="00430670">
      <w:pPr>
        <w:pStyle w:val="Paragraf"/>
        <w:numPr>
          <w:ilvl w:val="0"/>
          <w:numId w:val="0"/>
        </w:numPr>
        <w:tabs>
          <w:tab w:val="clear" w:pos="4536"/>
          <w:tab w:val="clear" w:pos="9072"/>
          <w:tab w:val="left" w:pos="567"/>
        </w:tabs>
        <w:spacing w:line="360" w:lineRule="auto"/>
        <w:ind w:left="851"/>
      </w:pPr>
    </w:p>
    <w:p w14:paraId="2463247E" w14:textId="77777777" w:rsidR="00430670" w:rsidRPr="005F1147" w:rsidRDefault="00430670" w:rsidP="006133AE">
      <w:pPr>
        <w:pStyle w:val="Paragraf"/>
        <w:numPr>
          <w:ilvl w:val="0"/>
          <w:numId w:val="2"/>
        </w:numPr>
        <w:spacing w:line="360" w:lineRule="auto"/>
        <w:jc w:val="center"/>
        <w:rPr>
          <w:b/>
        </w:rPr>
      </w:pPr>
      <w:r>
        <w:rPr>
          <w:b/>
        </w:rPr>
        <w:t>Postanowienia końcowe</w:t>
      </w:r>
    </w:p>
    <w:p w14:paraId="0A7BB517"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 Wszelkie zmiany i uzupełnienia Umowy wymagają zachowania formy pisemnej w postaci aneksu pod rygorem nieważności, chyba że Umowa stanowi inaczej.</w:t>
      </w:r>
    </w:p>
    <w:p w14:paraId="46DEF97D" w14:textId="77777777" w:rsidR="000B2216"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 Sądem właściwym do rozstrzygania sporów, które mogą wyniknąć z Umowy będzie </w:t>
      </w:r>
    </w:p>
    <w:p w14:paraId="73160AD9" w14:textId="77777777" w:rsidR="00430670" w:rsidRDefault="00F227B3" w:rsidP="00D71BA7">
      <w:pPr>
        <w:pStyle w:val="Paragraf"/>
        <w:numPr>
          <w:ilvl w:val="0"/>
          <w:numId w:val="0"/>
        </w:numPr>
        <w:tabs>
          <w:tab w:val="clear" w:pos="4536"/>
          <w:tab w:val="clear" w:pos="9072"/>
          <w:tab w:val="left" w:pos="567"/>
        </w:tabs>
        <w:spacing w:line="360" w:lineRule="auto"/>
        <w:jc w:val="both"/>
      </w:pPr>
      <w:r>
        <w:t>sąd powszechny właściwy miejscowo dla dzielnicy Śródmieście m.st. Warszawy.</w:t>
      </w:r>
    </w:p>
    <w:p w14:paraId="2FAB09E3"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rsidRPr="004E65D1">
        <w:lastRenderedPageBreak/>
        <w:t>Wykonawca wyraża zgodę na udostępnienie infor</w:t>
      </w:r>
      <w:r>
        <w:t>macji o warunkach Umowy S</w:t>
      </w:r>
      <w:r w:rsidRPr="004E65D1">
        <w:t>półkom</w:t>
      </w:r>
      <w:r>
        <w:t xml:space="preserve"> GK PGE</w:t>
      </w:r>
      <w:r w:rsidRPr="004E65D1">
        <w:t>.</w:t>
      </w:r>
    </w:p>
    <w:p w14:paraId="4FA72866"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rsidRPr="004E65D1">
        <w:t>Wykonawca zobowiąz</w:t>
      </w:r>
      <w:r>
        <w:t>uje się do niestosowania wobec Spółek GK</w:t>
      </w:r>
      <w:r w:rsidRPr="004E65D1">
        <w:t xml:space="preserve"> PGE tj. podmiotów wobec których Zamawiający jest spółką dominuj</w:t>
      </w:r>
      <w:r>
        <w:t>ącą w rozumieniu K</w:t>
      </w:r>
      <w:r w:rsidRPr="004E65D1">
        <w:t>odeksu spółek handlowych, stawek oraz warunków współpracy mniej korzystnych niż wynikające z niniejszej Umowy.</w:t>
      </w:r>
    </w:p>
    <w:p w14:paraId="5AC5B036" w14:textId="77777777" w:rsidR="00430670" w:rsidRDefault="00430670" w:rsidP="006133AE">
      <w:pPr>
        <w:pStyle w:val="Paragraf"/>
        <w:numPr>
          <w:ilvl w:val="1"/>
          <w:numId w:val="2"/>
        </w:numPr>
        <w:tabs>
          <w:tab w:val="clear" w:pos="4536"/>
          <w:tab w:val="clear" w:pos="9072"/>
          <w:tab w:val="left" w:pos="567"/>
        </w:tabs>
        <w:spacing w:line="360" w:lineRule="auto"/>
        <w:ind w:left="0" w:firstLine="0"/>
        <w:jc w:val="both"/>
      </w:pPr>
      <w:r>
        <w:t xml:space="preserve">Wykonawca </w:t>
      </w:r>
      <w:r w:rsidRPr="004E65D1">
        <w:t>oświadcza, iż w związku z posiadaniem przez PGE Polską Grupę Energetyczną S.A. statusu spółki publicznej, wyraża zgodę na podawanie do publicznej wiadomości informacji dotyczących przedmiotowej umowy w związku z wypełnianiem przez PGE Polską Grupę Energetyczną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6D05FBAE" w14:textId="77777777" w:rsidR="00DC3AC3" w:rsidRPr="00DC3AC3" w:rsidRDefault="00DC3AC3" w:rsidP="00EC3219">
      <w:pPr>
        <w:pStyle w:val="Paragraf"/>
        <w:numPr>
          <w:ilvl w:val="1"/>
          <w:numId w:val="2"/>
        </w:numPr>
        <w:tabs>
          <w:tab w:val="clear" w:pos="4536"/>
          <w:tab w:val="clear" w:pos="9072"/>
          <w:tab w:val="left" w:pos="567"/>
        </w:tabs>
        <w:spacing w:line="360" w:lineRule="auto"/>
        <w:ind w:left="0" w:firstLine="0"/>
        <w:jc w:val="both"/>
        <w:rPr>
          <w:b/>
          <w:u w:val="single"/>
        </w:rPr>
      </w:pPr>
      <w:r>
        <w:t xml:space="preserve"> </w:t>
      </w:r>
      <w:r w:rsidR="00430670">
        <w:t>Umowę sporządzono w 2 jednobrzmiących egzemplarzach, po jednym egzemplarzu dla każdej ze Stron.</w:t>
      </w:r>
    </w:p>
    <w:p w14:paraId="199529EA" w14:textId="5ECBD019" w:rsidR="00560894" w:rsidRPr="00560894" w:rsidRDefault="00DC3AC3" w:rsidP="00EC3219">
      <w:pPr>
        <w:pStyle w:val="Paragraf"/>
        <w:numPr>
          <w:ilvl w:val="1"/>
          <w:numId w:val="2"/>
        </w:numPr>
        <w:tabs>
          <w:tab w:val="clear" w:pos="4536"/>
          <w:tab w:val="clear" w:pos="9072"/>
          <w:tab w:val="left" w:pos="567"/>
        </w:tabs>
        <w:spacing w:line="360" w:lineRule="auto"/>
        <w:ind w:left="0" w:firstLine="0"/>
        <w:jc w:val="both"/>
        <w:rPr>
          <w:b/>
          <w:u w:val="single"/>
        </w:rPr>
      </w:pPr>
      <w:r>
        <w:t xml:space="preserve"> </w:t>
      </w:r>
      <w:r w:rsidR="00430670">
        <w:t>Załączniki nr 1-5 stanowią integralną część Umowy.</w:t>
      </w:r>
    </w:p>
    <w:p w14:paraId="0A75B879" w14:textId="77777777" w:rsidR="00560894" w:rsidRDefault="00560894" w:rsidP="00560894">
      <w:pPr>
        <w:pStyle w:val="Paragraf"/>
        <w:numPr>
          <w:ilvl w:val="0"/>
          <w:numId w:val="0"/>
        </w:numPr>
        <w:tabs>
          <w:tab w:val="clear" w:pos="4536"/>
          <w:tab w:val="clear" w:pos="9072"/>
          <w:tab w:val="left" w:pos="567"/>
        </w:tabs>
        <w:spacing w:line="360" w:lineRule="auto"/>
        <w:ind w:left="357"/>
        <w:jc w:val="both"/>
      </w:pPr>
    </w:p>
    <w:p w14:paraId="6132B1DA" w14:textId="77777777" w:rsidR="00560894" w:rsidRDefault="00560894" w:rsidP="00560894">
      <w:pPr>
        <w:pStyle w:val="Paragraf"/>
        <w:numPr>
          <w:ilvl w:val="0"/>
          <w:numId w:val="0"/>
        </w:numPr>
        <w:tabs>
          <w:tab w:val="clear" w:pos="4536"/>
          <w:tab w:val="clear" w:pos="9072"/>
          <w:tab w:val="left" w:pos="567"/>
        </w:tabs>
        <w:spacing w:line="360" w:lineRule="auto"/>
        <w:ind w:left="357"/>
        <w:jc w:val="both"/>
      </w:pPr>
    </w:p>
    <w:p w14:paraId="70DDE55D" w14:textId="77777777" w:rsidR="00560894" w:rsidRDefault="00560894" w:rsidP="00560894">
      <w:pPr>
        <w:pStyle w:val="Paragraf"/>
        <w:numPr>
          <w:ilvl w:val="0"/>
          <w:numId w:val="0"/>
        </w:numPr>
        <w:tabs>
          <w:tab w:val="clear" w:pos="4536"/>
          <w:tab w:val="clear" w:pos="9072"/>
          <w:tab w:val="left" w:pos="567"/>
        </w:tabs>
        <w:spacing w:line="360" w:lineRule="auto"/>
        <w:ind w:left="357"/>
        <w:jc w:val="both"/>
      </w:pPr>
      <w:r>
        <w:t>___________________________</w:t>
      </w:r>
      <w:r>
        <w:tab/>
      </w:r>
      <w:r>
        <w:tab/>
      </w:r>
      <w:r>
        <w:tab/>
      </w:r>
      <w:r>
        <w:tab/>
        <w:t>___________________________</w:t>
      </w:r>
    </w:p>
    <w:p w14:paraId="0BB51394" w14:textId="77777777" w:rsidR="00430670" w:rsidRPr="00DC3AC3" w:rsidRDefault="00560894" w:rsidP="00560894">
      <w:pPr>
        <w:pStyle w:val="Paragraf"/>
        <w:numPr>
          <w:ilvl w:val="0"/>
          <w:numId w:val="0"/>
        </w:numPr>
        <w:tabs>
          <w:tab w:val="clear" w:pos="4536"/>
          <w:tab w:val="clear" w:pos="9072"/>
          <w:tab w:val="left" w:pos="567"/>
        </w:tabs>
        <w:spacing w:line="360" w:lineRule="auto"/>
        <w:ind w:left="357"/>
        <w:jc w:val="both"/>
        <w:rPr>
          <w:b/>
          <w:u w:val="single"/>
        </w:rPr>
      </w:pPr>
      <w:r>
        <w:rPr>
          <w:b/>
        </w:rPr>
        <w:t>Zamawiający</w:t>
      </w:r>
      <w:r>
        <w:rPr>
          <w:b/>
        </w:rPr>
        <w:tab/>
      </w:r>
      <w:r>
        <w:rPr>
          <w:b/>
        </w:rPr>
        <w:tab/>
      </w:r>
      <w:r>
        <w:rPr>
          <w:b/>
        </w:rPr>
        <w:tab/>
      </w:r>
      <w:r>
        <w:rPr>
          <w:b/>
        </w:rPr>
        <w:tab/>
      </w:r>
      <w:r>
        <w:rPr>
          <w:b/>
        </w:rPr>
        <w:tab/>
      </w:r>
      <w:r>
        <w:rPr>
          <w:b/>
        </w:rPr>
        <w:tab/>
        <w:t>Wykonawca</w:t>
      </w:r>
      <w:r>
        <w:tab/>
      </w:r>
      <w:r w:rsidR="00430670" w:rsidRPr="00DC3AC3">
        <w:rPr>
          <w:b/>
          <w:u w:val="single"/>
        </w:rPr>
        <w:br w:type="page"/>
      </w:r>
    </w:p>
    <w:p w14:paraId="3CBCD2BB"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r>
        <w:rPr>
          <w:b/>
          <w:u w:val="single"/>
        </w:rPr>
        <w:lastRenderedPageBreak/>
        <w:t xml:space="preserve">Załącznik nr 1 </w:t>
      </w:r>
    </w:p>
    <w:p w14:paraId="32ED3217" w14:textId="1F767F66"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r>
        <w:rPr>
          <w:b/>
          <w:u w:val="single"/>
        </w:rPr>
        <w:t>Opis przedmiotu zamówienia – do modyfikacji wg</w:t>
      </w:r>
      <w:r w:rsidR="00A865EC">
        <w:rPr>
          <w:b/>
          <w:u w:val="single"/>
        </w:rPr>
        <w:t>.</w:t>
      </w:r>
      <w:r>
        <w:rPr>
          <w:b/>
          <w:u w:val="single"/>
        </w:rPr>
        <w:t xml:space="preserve"> specyfiki zamówienia</w:t>
      </w:r>
    </w:p>
    <w:p w14:paraId="50A7743F" w14:textId="77777777" w:rsidR="0033169E" w:rsidRDefault="0033169E" w:rsidP="00960D50">
      <w:pPr>
        <w:pStyle w:val="Paragraf"/>
        <w:numPr>
          <w:ilvl w:val="0"/>
          <w:numId w:val="0"/>
        </w:numPr>
        <w:tabs>
          <w:tab w:val="clear" w:pos="4536"/>
          <w:tab w:val="clear" w:pos="9072"/>
          <w:tab w:val="left" w:pos="567"/>
        </w:tabs>
        <w:spacing w:line="360" w:lineRule="auto"/>
        <w:jc w:val="center"/>
        <w:rPr>
          <w:b/>
          <w:u w:val="single"/>
        </w:rPr>
      </w:pPr>
    </w:p>
    <w:p w14:paraId="43237133" w14:textId="77777777" w:rsidR="0033169E" w:rsidRDefault="0033169E" w:rsidP="0033169E">
      <w:pPr>
        <w:tabs>
          <w:tab w:val="center" w:pos="4536"/>
          <w:tab w:val="right" w:pos="9072"/>
        </w:tabs>
        <w:spacing w:line="360" w:lineRule="auto"/>
        <w:ind w:right="360"/>
        <w:jc w:val="both"/>
        <w:rPr>
          <w:rFonts w:cs="Arial"/>
          <w:b/>
          <w:sz w:val="20"/>
          <w:szCs w:val="20"/>
          <w:u w:val="single"/>
        </w:rPr>
      </w:pPr>
      <w:r>
        <w:rPr>
          <w:rFonts w:cs="Arial"/>
          <w:b/>
          <w:sz w:val="20"/>
          <w:szCs w:val="20"/>
          <w:u w:val="single"/>
        </w:rPr>
        <w:t>1.1 Przedmiot zamówienia</w:t>
      </w:r>
    </w:p>
    <w:p w14:paraId="41BA82FA" w14:textId="77777777" w:rsidR="00DD2525" w:rsidRPr="00DD2525" w:rsidRDefault="00DD2525" w:rsidP="0033169E">
      <w:pPr>
        <w:tabs>
          <w:tab w:val="center" w:pos="4536"/>
          <w:tab w:val="right" w:pos="9072"/>
        </w:tabs>
        <w:spacing w:line="360" w:lineRule="auto"/>
        <w:ind w:right="360"/>
        <w:jc w:val="both"/>
        <w:rPr>
          <w:rFonts w:cs="Arial"/>
          <w:sz w:val="20"/>
          <w:szCs w:val="20"/>
        </w:rPr>
      </w:pPr>
      <w:r w:rsidRPr="00DD2525">
        <w:rPr>
          <w:rFonts w:cs="Arial"/>
          <w:sz w:val="20"/>
          <w:szCs w:val="20"/>
        </w:rPr>
        <w:t>Przedmiot zamówienia obejmuje świadczenie usługi udostępnienia platformy internetowej, za pomocą której można przeprowadzić testy obejmujące co najmniej: zdolności rozumowania indukcyjnego</w:t>
      </w:r>
      <w:r>
        <w:rPr>
          <w:rFonts w:cs="Arial"/>
          <w:sz w:val="20"/>
          <w:szCs w:val="20"/>
        </w:rPr>
        <w:t xml:space="preserve"> (logicznego)</w:t>
      </w:r>
      <w:r w:rsidRPr="00DD2525">
        <w:rPr>
          <w:rFonts w:cs="Arial"/>
          <w:sz w:val="20"/>
          <w:szCs w:val="20"/>
        </w:rPr>
        <w:t>, zdolności rozumowania numerycznego, zdolności rozumowania werbalnego, a także generowania raportów z  w</w:t>
      </w:r>
      <w:r>
        <w:rPr>
          <w:rFonts w:cs="Arial"/>
          <w:sz w:val="20"/>
          <w:szCs w:val="20"/>
        </w:rPr>
        <w:t>ynikami testów.</w:t>
      </w:r>
    </w:p>
    <w:p w14:paraId="2B3F754E" w14:textId="77777777" w:rsidR="0033169E" w:rsidRDefault="0033169E" w:rsidP="0033169E">
      <w:pPr>
        <w:tabs>
          <w:tab w:val="center" w:pos="4536"/>
          <w:tab w:val="right" w:pos="9072"/>
        </w:tabs>
        <w:spacing w:line="360" w:lineRule="auto"/>
        <w:ind w:right="360"/>
        <w:jc w:val="both"/>
        <w:rPr>
          <w:rFonts w:cs="Arial"/>
          <w:b/>
          <w:sz w:val="20"/>
          <w:szCs w:val="20"/>
          <w:u w:val="single"/>
        </w:rPr>
      </w:pPr>
      <w:r>
        <w:rPr>
          <w:rFonts w:cs="Arial"/>
          <w:b/>
          <w:sz w:val="20"/>
          <w:szCs w:val="20"/>
          <w:u w:val="single"/>
        </w:rPr>
        <w:t>1.2 Zamawiający</w:t>
      </w:r>
    </w:p>
    <w:p w14:paraId="3C840BED" w14:textId="77777777" w:rsidR="0033169E" w:rsidRDefault="0033169E" w:rsidP="0033169E">
      <w:pPr>
        <w:tabs>
          <w:tab w:val="center" w:pos="4536"/>
          <w:tab w:val="right" w:pos="9072"/>
        </w:tabs>
        <w:spacing w:line="360" w:lineRule="auto"/>
        <w:ind w:right="360"/>
        <w:jc w:val="both"/>
        <w:rPr>
          <w:rFonts w:cs="Arial"/>
          <w:sz w:val="20"/>
          <w:szCs w:val="20"/>
        </w:rPr>
      </w:pPr>
      <w:r>
        <w:rPr>
          <w:rFonts w:cs="Arial"/>
          <w:sz w:val="20"/>
          <w:szCs w:val="20"/>
        </w:rPr>
        <w:t>Zamawiającym jest PGE Polska Grupa Energetyczna S.A.</w:t>
      </w:r>
    </w:p>
    <w:p w14:paraId="30CA4DBA" w14:textId="77777777" w:rsidR="0033169E" w:rsidRDefault="0033169E" w:rsidP="0033169E">
      <w:pPr>
        <w:tabs>
          <w:tab w:val="center" w:pos="4536"/>
          <w:tab w:val="right" w:pos="9072"/>
        </w:tabs>
        <w:spacing w:line="360" w:lineRule="auto"/>
        <w:ind w:right="360"/>
        <w:jc w:val="both"/>
        <w:rPr>
          <w:rFonts w:cs="Arial"/>
          <w:b/>
          <w:sz w:val="20"/>
          <w:szCs w:val="20"/>
          <w:u w:val="single"/>
        </w:rPr>
      </w:pPr>
      <w:r>
        <w:rPr>
          <w:rFonts w:cs="Arial"/>
          <w:b/>
          <w:sz w:val="20"/>
          <w:szCs w:val="20"/>
          <w:u w:val="single"/>
        </w:rPr>
        <w:t>1.3 Harmonogram realizacji umowy</w:t>
      </w:r>
    </w:p>
    <w:p w14:paraId="5C14AF1C" w14:textId="77777777" w:rsidR="00DD2525" w:rsidRPr="00DD2525" w:rsidRDefault="00DD2525" w:rsidP="0033169E">
      <w:pPr>
        <w:tabs>
          <w:tab w:val="center" w:pos="4536"/>
          <w:tab w:val="right" w:pos="9072"/>
        </w:tabs>
        <w:spacing w:line="360" w:lineRule="auto"/>
        <w:ind w:right="360"/>
        <w:jc w:val="both"/>
        <w:rPr>
          <w:rFonts w:cs="Arial"/>
          <w:sz w:val="20"/>
          <w:szCs w:val="20"/>
        </w:rPr>
      </w:pPr>
      <w:r>
        <w:rPr>
          <w:rFonts w:cs="Arial"/>
          <w:sz w:val="20"/>
          <w:szCs w:val="20"/>
        </w:rPr>
        <w:t>Umowa realizowana będzie przez 36 miesięcy od dnia jej zawarcia lub do osiągnięcia kwoty przeznaczonej na jej realizację zgodnie z postanowieniami Umowy.</w:t>
      </w:r>
    </w:p>
    <w:p w14:paraId="208EBD82" w14:textId="77777777" w:rsidR="0033169E" w:rsidRDefault="0033169E" w:rsidP="0033169E">
      <w:pPr>
        <w:tabs>
          <w:tab w:val="center" w:pos="4536"/>
          <w:tab w:val="right" w:pos="9072"/>
        </w:tabs>
        <w:spacing w:line="360" w:lineRule="auto"/>
        <w:ind w:right="360"/>
        <w:jc w:val="both"/>
        <w:rPr>
          <w:rFonts w:cs="Arial"/>
          <w:b/>
          <w:sz w:val="20"/>
          <w:szCs w:val="20"/>
          <w:u w:val="single"/>
        </w:rPr>
      </w:pPr>
      <w:r>
        <w:rPr>
          <w:rFonts w:cs="Arial"/>
          <w:b/>
          <w:sz w:val="20"/>
          <w:szCs w:val="20"/>
          <w:u w:val="single"/>
        </w:rPr>
        <w:t>2.1 Zakres usług</w:t>
      </w:r>
    </w:p>
    <w:p w14:paraId="1F08F321" w14:textId="77777777" w:rsidR="0033169E" w:rsidRDefault="0033169E" w:rsidP="0033169E">
      <w:pPr>
        <w:tabs>
          <w:tab w:val="center" w:pos="4536"/>
          <w:tab w:val="right" w:pos="9072"/>
        </w:tabs>
        <w:spacing w:after="0" w:line="360" w:lineRule="auto"/>
        <w:ind w:right="360"/>
        <w:jc w:val="both"/>
        <w:rPr>
          <w:rFonts w:cs="Arial"/>
          <w:sz w:val="20"/>
          <w:szCs w:val="20"/>
          <w:u w:val="single"/>
        </w:rPr>
      </w:pPr>
      <w:r w:rsidRPr="0041015C">
        <w:rPr>
          <w:rFonts w:cs="Arial"/>
          <w:sz w:val="20"/>
          <w:szCs w:val="20"/>
          <w:u w:val="single"/>
        </w:rPr>
        <w:t>2.</w:t>
      </w:r>
      <w:r>
        <w:rPr>
          <w:rFonts w:cs="Arial"/>
          <w:sz w:val="20"/>
          <w:szCs w:val="20"/>
          <w:u w:val="single"/>
        </w:rPr>
        <w:t>1</w:t>
      </w:r>
      <w:r w:rsidRPr="0041015C">
        <w:rPr>
          <w:rFonts w:cs="Arial"/>
          <w:sz w:val="20"/>
          <w:szCs w:val="20"/>
          <w:u w:val="single"/>
        </w:rPr>
        <w:t xml:space="preserve">.1 </w:t>
      </w:r>
      <w:r w:rsidR="00DD2525">
        <w:rPr>
          <w:rFonts w:cs="Arial"/>
          <w:sz w:val="20"/>
          <w:szCs w:val="20"/>
          <w:u w:val="single"/>
        </w:rPr>
        <w:t xml:space="preserve"> Zakres usług</w:t>
      </w:r>
    </w:p>
    <w:p w14:paraId="3563F6BB" w14:textId="77777777" w:rsidR="00DD2525" w:rsidRP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t xml:space="preserve">2.1.1.1 Platforma będzie dostępna dla wskazanych Pracowników </w:t>
      </w:r>
      <w:r w:rsidR="00135058">
        <w:rPr>
          <w:rFonts w:cs="Arial"/>
          <w:sz w:val="20"/>
          <w:szCs w:val="20"/>
        </w:rPr>
        <w:t>Zamawiającego</w:t>
      </w:r>
      <w:r w:rsidRPr="00DD2525">
        <w:rPr>
          <w:rFonts w:cs="Arial"/>
          <w:sz w:val="20"/>
          <w:szCs w:val="20"/>
        </w:rPr>
        <w:t xml:space="preserve"> przez okres trwania Umowy za pośrednictwem sieci Internet. </w:t>
      </w:r>
    </w:p>
    <w:p w14:paraId="56FD312F" w14:textId="77777777" w:rsid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t xml:space="preserve">2.1.1.2 Testowany, któremu zostanie udostępniony test za pomocą hiperłącza, będzie miał możliwość wykonania go w wybranym przez siebie momencie. Link powinien być aktywny przez czas ustalony przez </w:t>
      </w:r>
      <w:r>
        <w:rPr>
          <w:rFonts w:cs="Arial"/>
          <w:sz w:val="20"/>
          <w:szCs w:val="20"/>
        </w:rPr>
        <w:t>Zamawiającego</w:t>
      </w:r>
      <w:r w:rsidRPr="00DD2525">
        <w:rPr>
          <w:rFonts w:cs="Arial"/>
          <w:sz w:val="20"/>
          <w:szCs w:val="20"/>
        </w:rPr>
        <w:t>.</w:t>
      </w:r>
    </w:p>
    <w:p w14:paraId="4A54BC54" w14:textId="77777777" w:rsidR="00DD2525" w:rsidRP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t>2.1.2.1 Test rozumowania indukcyjnego</w:t>
      </w:r>
      <w:r>
        <w:rPr>
          <w:rFonts w:cs="Arial"/>
          <w:sz w:val="20"/>
          <w:szCs w:val="20"/>
        </w:rPr>
        <w:t xml:space="preserve"> (logicznego) to test</w:t>
      </w:r>
      <w:r w:rsidRPr="00DD2525">
        <w:rPr>
          <w:rFonts w:cs="Arial"/>
          <w:sz w:val="20"/>
          <w:szCs w:val="20"/>
        </w:rPr>
        <w:t xml:space="preserve"> mierzący zdolność do wyciągania wniosków i rozumienia relacji między różnymi koncepcjami</w:t>
      </w:r>
      <w:r>
        <w:rPr>
          <w:rFonts w:cs="Arial"/>
          <w:sz w:val="20"/>
          <w:szCs w:val="20"/>
        </w:rPr>
        <w:t>, rozumienia zależności między procesami oraz odnalezienia brakującej wartości w procesie logicznym</w:t>
      </w:r>
      <w:r w:rsidR="00BC13DD">
        <w:rPr>
          <w:rFonts w:cs="Arial"/>
          <w:sz w:val="20"/>
          <w:szCs w:val="20"/>
        </w:rPr>
        <w:t xml:space="preserve"> - c</w:t>
      </w:r>
      <w:r w:rsidRPr="00DD2525">
        <w:rPr>
          <w:rFonts w:cs="Arial"/>
          <w:sz w:val="20"/>
          <w:szCs w:val="20"/>
        </w:rPr>
        <w:t xml:space="preserve">o najmniej 20 pytań, przeciętny czas wypełnienia testu nie dłuższy niż </w:t>
      </w:r>
      <w:r>
        <w:rPr>
          <w:rFonts w:cs="Arial"/>
          <w:sz w:val="20"/>
          <w:szCs w:val="20"/>
        </w:rPr>
        <w:t>35</w:t>
      </w:r>
      <w:r w:rsidRPr="00DD2525">
        <w:rPr>
          <w:rFonts w:cs="Arial"/>
          <w:sz w:val="20"/>
          <w:szCs w:val="20"/>
        </w:rPr>
        <w:t xml:space="preserve"> minut.</w:t>
      </w:r>
    </w:p>
    <w:p w14:paraId="2FC9BDB4" w14:textId="77777777" w:rsidR="00DD2525" w:rsidRP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t>2.1.2.2 Test rozumowania numerycznego</w:t>
      </w:r>
      <w:r>
        <w:rPr>
          <w:rFonts w:cs="Arial"/>
          <w:sz w:val="20"/>
          <w:szCs w:val="20"/>
        </w:rPr>
        <w:t xml:space="preserve"> to test</w:t>
      </w:r>
      <w:r w:rsidRPr="00DD2525">
        <w:rPr>
          <w:rFonts w:cs="Arial"/>
          <w:sz w:val="20"/>
          <w:szCs w:val="20"/>
        </w:rPr>
        <w:t xml:space="preserve"> mierzący zdolność do podejmowania trafnych decyzji i wyciągania wniosków z dan</w:t>
      </w:r>
      <w:r w:rsidR="00BC13DD">
        <w:rPr>
          <w:rFonts w:cs="Arial"/>
          <w:sz w:val="20"/>
          <w:szCs w:val="20"/>
        </w:rPr>
        <w:t>ych liczbowych/statystycznych - c</w:t>
      </w:r>
      <w:r w:rsidRPr="00DD2525">
        <w:rPr>
          <w:rFonts w:cs="Arial"/>
          <w:sz w:val="20"/>
          <w:szCs w:val="20"/>
        </w:rPr>
        <w:t xml:space="preserve">o najmniej 15 pytań, przeciętny czas wypełnienia testu nie dłuższy niż </w:t>
      </w:r>
      <w:r>
        <w:rPr>
          <w:rFonts w:cs="Arial"/>
          <w:sz w:val="20"/>
          <w:szCs w:val="20"/>
        </w:rPr>
        <w:t>35</w:t>
      </w:r>
      <w:r w:rsidRPr="00DD2525">
        <w:rPr>
          <w:rFonts w:cs="Arial"/>
          <w:sz w:val="20"/>
          <w:szCs w:val="20"/>
        </w:rPr>
        <w:t xml:space="preserve"> minut.</w:t>
      </w:r>
    </w:p>
    <w:p w14:paraId="697F7E66" w14:textId="77777777" w:rsid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t xml:space="preserve">2.1.2.3 Test rozumowania werbalnego </w:t>
      </w:r>
      <w:r>
        <w:rPr>
          <w:rFonts w:cs="Arial"/>
          <w:sz w:val="20"/>
          <w:szCs w:val="20"/>
        </w:rPr>
        <w:t xml:space="preserve">to test </w:t>
      </w:r>
      <w:r w:rsidRPr="00DD2525">
        <w:rPr>
          <w:rFonts w:cs="Arial"/>
          <w:sz w:val="20"/>
          <w:szCs w:val="20"/>
        </w:rPr>
        <w:t>mierzący zdolność analizowania danych językowych/semantycznych i podejmowania na ich podstawie decyzji</w:t>
      </w:r>
      <w:r>
        <w:rPr>
          <w:rFonts w:cs="Arial"/>
          <w:sz w:val="20"/>
          <w:szCs w:val="20"/>
        </w:rPr>
        <w:t xml:space="preserve"> oraz szybkiego analizowania informacji</w:t>
      </w:r>
      <w:r w:rsidR="00BC13DD">
        <w:rPr>
          <w:rFonts w:cs="Arial"/>
          <w:sz w:val="20"/>
          <w:szCs w:val="20"/>
        </w:rPr>
        <w:t xml:space="preserve"> - c</w:t>
      </w:r>
      <w:r w:rsidRPr="00DD2525">
        <w:rPr>
          <w:rFonts w:cs="Arial"/>
          <w:sz w:val="20"/>
          <w:szCs w:val="20"/>
        </w:rPr>
        <w:t xml:space="preserve">o najmniej </w:t>
      </w:r>
      <w:r>
        <w:rPr>
          <w:rFonts w:cs="Arial"/>
          <w:sz w:val="20"/>
          <w:szCs w:val="20"/>
        </w:rPr>
        <w:t>15</w:t>
      </w:r>
      <w:r w:rsidRPr="00DD2525">
        <w:rPr>
          <w:rFonts w:cs="Arial"/>
          <w:sz w:val="20"/>
          <w:szCs w:val="20"/>
        </w:rPr>
        <w:t xml:space="preserve"> pytań, przeciętny czas wypełnienia testu nie dłuższy niż </w:t>
      </w:r>
      <w:r>
        <w:rPr>
          <w:rFonts w:cs="Arial"/>
          <w:sz w:val="20"/>
          <w:szCs w:val="20"/>
        </w:rPr>
        <w:t>35</w:t>
      </w:r>
      <w:r w:rsidRPr="00DD2525">
        <w:rPr>
          <w:rFonts w:cs="Arial"/>
          <w:sz w:val="20"/>
          <w:szCs w:val="20"/>
        </w:rPr>
        <w:t xml:space="preserve"> minut.</w:t>
      </w:r>
    </w:p>
    <w:p w14:paraId="5B21115B" w14:textId="77777777" w:rsidR="00DD2525" w:rsidRDefault="00DD2525" w:rsidP="00DD2525">
      <w:pPr>
        <w:tabs>
          <w:tab w:val="center" w:pos="4536"/>
          <w:tab w:val="right" w:pos="9072"/>
        </w:tabs>
        <w:spacing w:after="0" w:line="360" w:lineRule="auto"/>
        <w:ind w:right="360"/>
        <w:jc w:val="both"/>
        <w:rPr>
          <w:rFonts w:cs="Arial"/>
          <w:sz w:val="20"/>
          <w:szCs w:val="20"/>
          <w:u w:val="single"/>
        </w:rPr>
      </w:pPr>
      <w:r w:rsidRPr="0041015C">
        <w:rPr>
          <w:rFonts w:cs="Arial"/>
          <w:sz w:val="20"/>
          <w:szCs w:val="20"/>
          <w:u w:val="single"/>
        </w:rPr>
        <w:t>2.</w:t>
      </w:r>
      <w:r>
        <w:rPr>
          <w:rFonts w:cs="Arial"/>
          <w:sz w:val="20"/>
          <w:szCs w:val="20"/>
          <w:u w:val="single"/>
        </w:rPr>
        <w:t>1</w:t>
      </w:r>
      <w:r w:rsidRPr="0041015C">
        <w:rPr>
          <w:rFonts w:cs="Arial"/>
          <w:sz w:val="20"/>
          <w:szCs w:val="20"/>
          <w:u w:val="single"/>
        </w:rPr>
        <w:t>.</w:t>
      </w:r>
      <w:r>
        <w:rPr>
          <w:rFonts w:cs="Arial"/>
          <w:sz w:val="20"/>
          <w:szCs w:val="20"/>
          <w:u w:val="single"/>
        </w:rPr>
        <w:t>2</w:t>
      </w:r>
      <w:r w:rsidRPr="0041015C">
        <w:rPr>
          <w:rFonts w:cs="Arial"/>
          <w:sz w:val="20"/>
          <w:szCs w:val="20"/>
          <w:u w:val="single"/>
        </w:rPr>
        <w:t xml:space="preserve"> </w:t>
      </w:r>
      <w:r>
        <w:rPr>
          <w:rFonts w:cs="Arial"/>
          <w:sz w:val="20"/>
          <w:szCs w:val="20"/>
          <w:u w:val="single"/>
        </w:rPr>
        <w:t xml:space="preserve"> Wielkość zamówienia</w:t>
      </w:r>
    </w:p>
    <w:p w14:paraId="1EA3A508" w14:textId="77777777" w:rsidR="00DD2525" w:rsidRP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t xml:space="preserve">2.1.2.1 </w:t>
      </w:r>
      <w:r w:rsidR="00135058">
        <w:rPr>
          <w:rFonts w:cs="Arial"/>
          <w:sz w:val="20"/>
          <w:szCs w:val="20"/>
        </w:rPr>
        <w:t>Zamawiający w ciągu trwania Umowy zakupi jednostki pozwalające na przeprowadzenie co najmniej stu testów</w:t>
      </w:r>
      <w:r w:rsidRPr="00DD2525">
        <w:rPr>
          <w:rFonts w:cs="Arial"/>
          <w:sz w:val="20"/>
          <w:szCs w:val="20"/>
        </w:rPr>
        <w:t>.</w:t>
      </w:r>
    </w:p>
    <w:p w14:paraId="06FED6A3" w14:textId="77777777" w:rsidR="00DD2525" w:rsidRP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lastRenderedPageBreak/>
        <w:t xml:space="preserve">2.1.2.2 Jednostki nie będą przypisane do określonych testów, tak że </w:t>
      </w:r>
      <w:r w:rsidR="00135058">
        <w:rPr>
          <w:rFonts w:cs="Arial"/>
          <w:sz w:val="20"/>
          <w:szCs w:val="20"/>
        </w:rPr>
        <w:t>Zamawiający</w:t>
      </w:r>
      <w:r w:rsidRPr="00DD2525">
        <w:rPr>
          <w:rFonts w:cs="Arial"/>
          <w:sz w:val="20"/>
          <w:szCs w:val="20"/>
        </w:rPr>
        <w:t xml:space="preserve"> będzie miał możliwość na bieżąco samodzielnie decydować, na który z testów dojdzie do wykorzystania jednostki.</w:t>
      </w:r>
    </w:p>
    <w:p w14:paraId="797CDD90" w14:textId="77777777" w:rsidR="00DD2525" w:rsidRDefault="00DD2525" w:rsidP="00DD2525">
      <w:pPr>
        <w:tabs>
          <w:tab w:val="center" w:pos="4536"/>
          <w:tab w:val="right" w:pos="9072"/>
        </w:tabs>
        <w:spacing w:after="0" w:line="360" w:lineRule="auto"/>
        <w:ind w:right="360"/>
        <w:jc w:val="both"/>
        <w:rPr>
          <w:rFonts w:cs="Arial"/>
          <w:sz w:val="20"/>
          <w:szCs w:val="20"/>
        </w:rPr>
      </w:pPr>
      <w:r w:rsidRPr="00DD2525">
        <w:rPr>
          <w:rFonts w:cs="Arial"/>
          <w:sz w:val="20"/>
          <w:szCs w:val="20"/>
        </w:rPr>
        <w:t xml:space="preserve">2.1.2.3 </w:t>
      </w:r>
      <w:r w:rsidR="00135058">
        <w:rPr>
          <w:rFonts w:cs="Arial"/>
          <w:sz w:val="20"/>
          <w:szCs w:val="20"/>
        </w:rPr>
        <w:t>Zamawiający zastrzega sobie prawo do złożenia zamówień na dodatkowe pakiety jednostek.</w:t>
      </w:r>
    </w:p>
    <w:p w14:paraId="464CDFEA" w14:textId="77777777" w:rsidR="00135058" w:rsidRDefault="00135058" w:rsidP="00DD2525">
      <w:pPr>
        <w:tabs>
          <w:tab w:val="center" w:pos="4536"/>
          <w:tab w:val="right" w:pos="9072"/>
        </w:tabs>
        <w:spacing w:after="0" w:line="360" w:lineRule="auto"/>
        <w:ind w:right="360"/>
        <w:jc w:val="both"/>
        <w:rPr>
          <w:rFonts w:cs="Arial"/>
          <w:sz w:val="20"/>
          <w:szCs w:val="20"/>
        </w:rPr>
      </w:pPr>
    </w:p>
    <w:p w14:paraId="0E36DE91" w14:textId="77777777" w:rsidR="00135058" w:rsidRDefault="00135058" w:rsidP="00135058">
      <w:pPr>
        <w:tabs>
          <w:tab w:val="center" w:pos="4536"/>
          <w:tab w:val="right" w:pos="9072"/>
        </w:tabs>
        <w:spacing w:after="0" w:line="360" w:lineRule="auto"/>
        <w:ind w:right="360"/>
        <w:jc w:val="both"/>
        <w:rPr>
          <w:rFonts w:cs="Arial"/>
          <w:sz w:val="20"/>
          <w:szCs w:val="20"/>
          <w:u w:val="single"/>
        </w:rPr>
      </w:pPr>
      <w:r w:rsidRPr="0041015C">
        <w:rPr>
          <w:rFonts w:cs="Arial"/>
          <w:sz w:val="20"/>
          <w:szCs w:val="20"/>
          <w:u w:val="single"/>
        </w:rPr>
        <w:t>2.</w:t>
      </w:r>
      <w:r>
        <w:rPr>
          <w:rFonts w:cs="Arial"/>
          <w:sz w:val="20"/>
          <w:szCs w:val="20"/>
          <w:u w:val="single"/>
        </w:rPr>
        <w:t>1</w:t>
      </w:r>
      <w:r w:rsidRPr="0041015C">
        <w:rPr>
          <w:rFonts w:cs="Arial"/>
          <w:sz w:val="20"/>
          <w:szCs w:val="20"/>
          <w:u w:val="single"/>
        </w:rPr>
        <w:t>.</w:t>
      </w:r>
      <w:r>
        <w:rPr>
          <w:rFonts w:cs="Arial"/>
          <w:sz w:val="20"/>
          <w:szCs w:val="20"/>
          <w:u w:val="single"/>
        </w:rPr>
        <w:t>3</w:t>
      </w:r>
      <w:r w:rsidRPr="0041015C">
        <w:rPr>
          <w:rFonts w:cs="Arial"/>
          <w:sz w:val="20"/>
          <w:szCs w:val="20"/>
          <w:u w:val="single"/>
        </w:rPr>
        <w:t xml:space="preserve"> </w:t>
      </w:r>
      <w:r>
        <w:rPr>
          <w:rFonts w:cs="Arial"/>
          <w:sz w:val="20"/>
          <w:szCs w:val="20"/>
          <w:u w:val="single"/>
        </w:rPr>
        <w:t xml:space="preserve"> Zasady ogólne</w:t>
      </w:r>
    </w:p>
    <w:p w14:paraId="6A0509E2" w14:textId="77777777" w:rsidR="00135058" w:rsidRDefault="00135058" w:rsidP="00DD2525">
      <w:pPr>
        <w:tabs>
          <w:tab w:val="center" w:pos="4536"/>
          <w:tab w:val="right" w:pos="9072"/>
        </w:tabs>
        <w:spacing w:after="0" w:line="360" w:lineRule="auto"/>
        <w:ind w:right="360"/>
        <w:jc w:val="both"/>
        <w:rPr>
          <w:rFonts w:cs="Arial"/>
          <w:sz w:val="20"/>
          <w:szCs w:val="20"/>
        </w:rPr>
      </w:pPr>
      <w:r>
        <w:rPr>
          <w:rFonts w:cs="Arial"/>
          <w:sz w:val="20"/>
          <w:szCs w:val="20"/>
        </w:rPr>
        <w:t>2.1.3.1 Jednostki ważne będą przez co najmniej rok od dnia udostępnienia ich Zamawiającemu.</w:t>
      </w:r>
    </w:p>
    <w:p w14:paraId="5E591F8E" w14:textId="77777777" w:rsidR="00135058" w:rsidRDefault="00135058" w:rsidP="00DD2525">
      <w:pPr>
        <w:tabs>
          <w:tab w:val="center" w:pos="4536"/>
          <w:tab w:val="right" w:pos="9072"/>
        </w:tabs>
        <w:spacing w:after="0" w:line="360" w:lineRule="auto"/>
        <w:ind w:right="360"/>
        <w:jc w:val="both"/>
        <w:rPr>
          <w:rFonts w:cs="Arial"/>
          <w:sz w:val="20"/>
          <w:szCs w:val="20"/>
        </w:rPr>
      </w:pPr>
      <w:r>
        <w:rPr>
          <w:rFonts w:cs="Arial"/>
          <w:sz w:val="20"/>
          <w:szCs w:val="20"/>
        </w:rPr>
        <w:t>2.1.3.2 Zamawiający</w:t>
      </w:r>
      <w:r w:rsidRPr="00135058">
        <w:rPr>
          <w:rFonts w:cs="Arial"/>
          <w:sz w:val="20"/>
          <w:szCs w:val="20"/>
        </w:rPr>
        <w:t xml:space="preserve"> wskaże</w:t>
      </w:r>
      <w:r w:rsidR="007B2BDC">
        <w:rPr>
          <w:rFonts w:cs="Arial"/>
          <w:sz w:val="20"/>
          <w:szCs w:val="20"/>
        </w:rPr>
        <w:t xml:space="preserve"> Wykonawcy</w:t>
      </w:r>
      <w:r w:rsidRPr="00135058">
        <w:rPr>
          <w:rFonts w:cs="Arial"/>
          <w:sz w:val="20"/>
          <w:szCs w:val="20"/>
        </w:rPr>
        <w:t xml:space="preserve"> </w:t>
      </w:r>
      <w:r>
        <w:rPr>
          <w:rFonts w:cs="Arial"/>
          <w:sz w:val="20"/>
          <w:szCs w:val="20"/>
        </w:rPr>
        <w:t>pracowników</w:t>
      </w:r>
      <w:r w:rsidRPr="00135058">
        <w:rPr>
          <w:rFonts w:cs="Arial"/>
          <w:sz w:val="20"/>
          <w:szCs w:val="20"/>
        </w:rPr>
        <w:t>, którzy będą logować się indywidualnym hasłem i kontem</w:t>
      </w:r>
      <w:r>
        <w:rPr>
          <w:rFonts w:cs="Arial"/>
          <w:sz w:val="20"/>
          <w:szCs w:val="20"/>
        </w:rPr>
        <w:t xml:space="preserve"> na udostępnionej platformie. </w:t>
      </w:r>
      <w:r w:rsidR="00704379">
        <w:rPr>
          <w:rFonts w:cs="Arial"/>
          <w:sz w:val="20"/>
          <w:szCs w:val="20"/>
        </w:rPr>
        <w:t xml:space="preserve">Wykonawca zapewni następnie możliwość samodzielnego dodawania kont użytkowników przez </w:t>
      </w:r>
      <w:r w:rsidR="007B31DA">
        <w:rPr>
          <w:rFonts w:cs="Arial"/>
          <w:sz w:val="20"/>
          <w:szCs w:val="20"/>
        </w:rPr>
        <w:t>Z</w:t>
      </w:r>
      <w:r w:rsidR="00704379">
        <w:rPr>
          <w:rFonts w:cs="Arial"/>
          <w:sz w:val="20"/>
          <w:szCs w:val="20"/>
        </w:rPr>
        <w:t>amawiającego.</w:t>
      </w:r>
    </w:p>
    <w:p w14:paraId="1C1C7F7A"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Pr>
          <w:rFonts w:cs="Arial"/>
          <w:sz w:val="20"/>
          <w:szCs w:val="20"/>
        </w:rPr>
        <w:t xml:space="preserve">2.1.3.3 </w:t>
      </w:r>
      <w:r w:rsidRPr="00135058">
        <w:rPr>
          <w:rFonts w:cs="Arial"/>
          <w:sz w:val="20"/>
          <w:szCs w:val="20"/>
        </w:rPr>
        <w:t>Każdy z testów dostępnych do wykonania za pośrednictwem platformy będzie mógł zostać przypisany przez Użytkownika do odpowiedniego poziomu (zależnego od doświadczenia) i sektora (także ogólnego), wg którego oceniane będą wyniki.</w:t>
      </w:r>
    </w:p>
    <w:p w14:paraId="0C532C96"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w:t>
      </w:r>
      <w:r>
        <w:rPr>
          <w:rFonts w:cs="Arial"/>
          <w:sz w:val="20"/>
          <w:szCs w:val="20"/>
        </w:rPr>
        <w:t>4</w:t>
      </w:r>
      <w:r w:rsidRPr="00135058">
        <w:rPr>
          <w:rFonts w:cs="Arial"/>
          <w:sz w:val="20"/>
          <w:szCs w:val="20"/>
        </w:rPr>
        <w:t xml:space="preserve"> Każdy z testów będzie miał limit czasowy ograniczający czas odpowiedzi na pytania testowe</w:t>
      </w:r>
      <w:r w:rsidR="007B2BDC">
        <w:rPr>
          <w:rFonts w:cs="Arial"/>
          <w:sz w:val="20"/>
          <w:szCs w:val="20"/>
        </w:rPr>
        <w:t xml:space="preserve"> (ograniczenie dotyczy całego testu, niekoniecznie poszczególnych pytań)</w:t>
      </w:r>
      <w:r w:rsidRPr="00135058">
        <w:rPr>
          <w:rFonts w:cs="Arial"/>
          <w:sz w:val="20"/>
          <w:szCs w:val="20"/>
        </w:rPr>
        <w:t>.</w:t>
      </w:r>
    </w:p>
    <w:p w14:paraId="6DE231FC"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w:t>
      </w:r>
      <w:r>
        <w:rPr>
          <w:rFonts w:cs="Arial"/>
          <w:sz w:val="20"/>
          <w:szCs w:val="20"/>
        </w:rPr>
        <w:t>5</w:t>
      </w:r>
      <w:r w:rsidRPr="00135058">
        <w:rPr>
          <w:rFonts w:cs="Arial"/>
          <w:sz w:val="20"/>
          <w:szCs w:val="20"/>
        </w:rPr>
        <w:t xml:space="preserve"> Użytkownik będzie mógł zdefiniować czas, przez który test będzie dostępny dla Użytkownika (limit czasu na wykonanie testu).</w:t>
      </w:r>
    </w:p>
    <w:p w14:paraId="19A472EE"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w:t>
      </w:r>
      <w:r>
        <w:rPr>
          <w:rFonts w:cs="Arial"/>
          <w:sz w:val="20"/>
          <w:szCs w:val="20"/>
        </w:rPr>
        <w:t>6</w:t>
      </w:r>
      <w:r w:rsidRPr="00135058">
        <w:rPr>
          <w:rFonts w:cs="Arial"/>
          <w:sz w:val="20"/>
          <w:szCs w:val="20"/>
        </w:rPr>
        <w:t xml:space="preserve"> Każdy z testów został znormalizowany, tj. stworzono punkty odniesienia dla poszczególnych wyników w populacji.</w:t>
      </w:r>
    </w:p>
    <w:p w14:paraId="54D9DAF8"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w:t>
      </w:r>
      <w:r>
        <w:rPr>
          <w:rFonts w:cs="Arial"/>
          <w:sz w:val="20"/>
          <w:szCs w:val="20"/>
        </w:rPr>
        <w:t>7</w:t>
      </w:r>
      <w:r w:rsidRPr="00135058">
        <w:rPr>
          <w:rFonts w:cs="Arial"/>
          <w:sz w:val="20"/>
          <w:szCs w:val="20"/>
        </w:rPr>
        <w:t xml:space="preserve"> Każdy z testów charakteryzuje się rzetelnością obliczoną za pomocą metody alfa </w:t>
      </w:r>
      <w:proofErr w:type="spellStart"/>
      <w:r w:rsidRPr="00135058">
        <w:rPr>
          <w:rFonts w:cs="Arial"/>
          <w:sz w:val="20"/>
          <w:szCs w:val="20"/>
        </w:rPr>
        <w:t>Cronbacha</w:t>
      </w:r>
      <w:proofErr w:type="spellEnd"/>
      <w:r w:rsidRPr="00135058">
        <w:rPr>
          <w:rFonts w:cs="Arial"/>
          <w:sz w:val="20"/>
          <w:szCs w:val="20"/>
        </w:rPr>
        <w:t xml:space="preserve"> na poziomie co najmniej 0.7.</w:t>
      </w:r>
    </w:p>
    <w:p w14:paraId="44B23303"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w:t>
      </w:r>
      <w:r>
        <w:rPr>
          <w:rFonts w:cs="Arial"/>
          <w:sz w:val="20"/>
          <w:szCs w:val="20"/>
        </w:rPr>
        <w:t>8</w:t>
      </w:r>
      <w:r w:rsidRPr="00135058">
        <w:rPr>
          <w:rFonts w:cs="Arial"/>
          <w:sz w:val="20"/>
          <w:szCs w:val="20"/>
        </w:rPr>
        <w:t xml:space="preserve"> Wyniki prezentowane są w raporcie z uwzględnieniem</w:t>
      </w:r>
      <w:r>
        <w:rPr>
          <w:rFonts w:cs="Arial"/>
          <w:sz w:val="20"/>
          <w:szCs w:val="20"/>
        </w:rPr>
        <w:t xml:space="preserve"> co najmniej</w:t>
      </w:r>
      <w:r w:rsidRPr="00135058">
        <w:rPr>
          <w:rFonts w:cs="Arial"/>
          <w:sz w:val="20"/>
          <w:szCs w:val="20"/>
        </w:rPr>
        <w:t xml:space="preserve"> </w:t>
      </w:r>
      <w:proofErr w:type="spellStart"/>
      <w:r w:rsidRPr="00135058">
        <w:rPr>
          <w:rFonts w:cs="Arial"/>
          <w:sz w:val="20"/>
          <w:szCs w:val="20"/>
        </w:rPr>
        <w:t>skal</w:t>
      </w:r>
      <w:proofErr w:type="spellEnd"/>
      <w:r w:rsidRPr="00135058">
        <w:rPr>
          <w:rFonts w:cs="Arial"/>
          <w:sz w:val="20"/>
          <w:szCs w:val="20"/>
        </w:rPr>
        <w:t xml:space="preserve"> </w:t>
      </w:r>
      <w:proofErr w:type="spellStart"/>
      <w:r>
        <w:rPr>
          <w:rFonts w:cs="Arial"/>
          <w:sz w:val="20"/>
          <w:szCs w:val="20"/>
        </w:rPr>
        <w:t>percentylowych</w:t>
      </w:r>
      <w:proofErr w:type="spellEnd"/>
      <w:r>
        <w:rPr>
          <w:rFonts w:cs="Arial"/>
          <w:sz w:val="20"/>
          <w:szCs w:val="20"/>
        </w:rPr>
        <w:t xml:space="preserve"> w odniesieniu do określonej grupy normalizacyjnej.</w:t>
      </w:r>
    </w:p>
    <w:p w14:paraId="035BC88B"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w:t>
      </w:r>
      <w:r>
        <w:rPr>
          <w:rFonts w:cs="Arial"/>
          <w:sz w:val="20"/>
          <w:szCs w:val="20"/>
        </w:rPr>
        <w:t>9</w:t>
      </w:r>
      <w:r w:rsidRPr="00135058">
        <w:rPr>
          <w:rFonts w:cs="Arial"/>
          <w:sz w:val="20"/>
          <w:szCs w:val="20"/>
        </w:rPr>
        <w:t xml:space="preserve"> Wszystkie pytania, odpowiedzi, raporty i komunikacja prowadzona za pośrednictwem platformy dostępne są domyślnie w języku polskim.</w:t>
      </w:r>
    </w:p>
    <w:p w14:paraId="732936CA"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w:t>
      </w:r>
      <w:r>
        <w:rPr>
          <w:rFonts w:cs="Arial"/>
          <w:sz w:val="20"/>
          <w:szCs w:val="20"/>
        </w:rPr>
        <w:t>10</w:t>
      </w:r>
      <w:r w:rsidRPr="00135058">
        <w:rPr>
          <w:rFonts w:cs="Arial"/>
          <w:sz w:val="20"/>
          <w:szCs w:val="20"/>
        </w:rPr>
        <w:t xml:space="preserve"> Zarówno platforma, jak i same testy mogą być personalizowane co najmniej w zakresie: dostępnej kolorystyki oraz logo widocznego dla </w:t>
      </w:r>
      <w:r>
        <w:rPr>
          <w:rFonts w:cs="Arial"/>
          <w:sz w:val="20"/>
          <w:szCs w:val="20"/>
        </w:rPr>
        <w:t>u</w:t>
      </w:r>
      <w:r w:rsidRPr="00135058">
        <w:rPr>
          <w:rFonts w:cs="Arial"/>
          <w:sz w:val="20"/>
          <w:szCs w:val="20"/>
        </w:rPr>
        <w:t xml:space="preserve">żytkowników oraz </w:t>
      </w:r>
      <w:r>
        <w:rPr>
          <w:rFonts w:cs="Arial"/>
          <w:sz w:val="20"/>
          <w:szCs w:val="20"/>
        </w:rPr>
        <w:t>t</w:t>
      </w:r>
      <w:r w:rsidRPr="00135058">
        <w:rPr>
          <w:rFonts w:cs="Arial"/>
          <w:sz w:val="20"/>
          <w:szCs w:val="20"/>
        </w:rPr>
        <w:t>estowanych.</w:t>
      </w:r>
    </w:p>
    <w:p w14:paraId="0F27C95D"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.1</w:t>
      </w:r>
      <w:r>
        <w:rPr>
          <w:rFonts w:cs="Arial"/>
          <w:sz w:val="20"/>
          <w:szCs w:val="20"/>
        </w:rPr>
        <w:t>1</w:t>
      </w:r>
      <w:r w:rsidRPr="00135058">
        <w:rPr>
          <w:rFonts w:cs="Arial"/>
          <w:sz w:val="20"/>
          <w:szCs w:val="20"/>
        </w:rPr>
        <w:t xml:space="preserve"> Platforma umożliwia stworzenie własnych szablonów wiadomości do osób </w:t>
      </w:r>
      <w:r>
        <w:rPr>
          <w:rFonts w:cs="Arial"/>
          <w:sz w:val="20"/>
          <w:szCs w:val="20"/>
        </w:rPr>
        <w:t>t</w:t>
      </w:r>
      <w:r w:rsidRPr="00135058">
        <w:rPr>
          <w:rFonts w:cs="Arial"/>
          <w:sz w:val="20"/>
          <w:szCs w:val="20"/>
        </w:rPr>
        <w:t>estowanych oraz indywidualizowanie treści wiadomości jednorazowo.</w:t>
      </w:r>
    </w:p>
    <w:p w14:paraId="0464B082"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.12 Testowany uzyskuje dostęp do testu za pośrednictwem linka w wiadomości e-mail.</w:t>
      </w:r>
    </w:p>
    <w:p w14:paraId="25D415CA"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.13 Możliwość raportowania w czasie rzeczywistym: osoby zaproszone do wypełnienia testów/testy wypełnione/testy oczekujące na wypełnienie.</w:t>
      </w:r>
    </w:p>
    <w:p w14:paraId="5454A074" w14:textId="77777777" w:rsidR="00135058" w:rsidRPr="00135058" w:rsidRDefault="00135058" w:rsidP="00135058">
      <w:pPr>
        <w:tabs>
          <w:tab w:val="center" w:pos="4536"/>
          <w:tab w:val="right" w:pos="9072"/>
        </w:tabs>
        <w:spacing w:after="0" w:line="360" w:lineRule="auto"/>
        <w:ind w:right="360"/>
        <w:jc w:val="both"/>
        <w:rPr>
          <w:rFonts w:cs="Arial"/>
          <w:sz w:val="20"/>
          <w:szCs w:val="20"/>
        </w:rPr>
      </w:pPr>
      <w:r w:rsidRPr="00135058">
        <w:rPr>
          <w:rFonts w:cs="Arial"/>
          <w:sz w:val="20"/>
          <w:szCs w:val="20"/>
        </w:rPr>
        <w:t>2.2.</w:t>
      </w:r>
      <w:r>
        <w:rPr>
          <w:rFonts w:cs="Arial"/>
          <w:sz w:val="20"/>
          <w:szCs w:val="20"/>
        </w:rPr>
        <w:t>3</w:t>
      </w:r>
      <w:r w:rsidRPr="00135058">
        <w:rPr>
          <w:rFonts w:cs="Arial"/>
          <w:sz w:val="20"/>
          <w:szCs w:val="20"/>
        </w:rPr>
        <w:t xml:space="preserve">.14 Możliwość zbiorczego zapraszania </w:t>
      </w:r>
      <w:r>
        <w:rPr>
          <w:rFonts w:cs="Arial"/>
          <w:sz w:val="20"/>
          <w:szCs w:val="20"/>
        </w:rPr>
        <w:t>t</w:t>
      </w:r>
      <w:r w:rsidRPr="00135058">
        <w:rPr>
          <w:rFonts w:cs="Arial"/>
          <w:sz w:val="20"/>
          <w:szCs w:val="20"/>
        </w:rPr>
        <w:t>estowanych do wypełnienia testów.</w:t>
      </w:r>
    </w:p>
    <w:p w14:paraId="4D9C5336" w14:textId="77777777" w:rsidR="00135058" w:rsidRDefault="00135058" w:rsidP="00DD2525">
      <w:pPr>
        <w:tabs>
          <w:tab w:val="center" w:pos="4536"/>
          <w:tab w:val="right" w:pos="9072"/>
        </w:tabs>
        <w:spacing w:after="0" w:line="360" w:lineRule="auto"/>
        <w:ind w:right="360"/>
        <w:jc w:val="both"/>
        <w:rPr>
          <w:rFonts w:cs="Arial"/>
          <w:sz w:val="20"/>
          <w:szCs w:val="20"/>
        </w:rPr>
      </w:pPr>
    </w:p>
    <w:p w14:paraId="01312CFE" w14:textId="77777777" w:rsidR="0033169E" w:rsidRDefault="0033169E" w:rsidP="00DD2525">
      <w:pPr>
        <w:tabs>
          <w:tab w:val="center" w:pos="4536"/>
          <w:tab w:val="right" w:pos="9072"/>
        </w:tabs>
        <w:spacing w:after="0" w:line="360" w:lineRule="auto"/>
        <w:ind w:right="360"/>
        <w:jc w:val="both"/>
        <w:rPr>
          <w:rFonts w:cs="Arial"/>
          <w:sz w:val="20"/>
          <w:szCs w:val="20"/>
          <w:u w:val="single"/>
        </w:rPr>
      </w:pPr>
      <w:r>
        <w:rPr>
          <w:rFonts w:cs="Arial"/>
          <w:sz w:val="20"/>
          <w:szCs w:val="20"/>
          <w:u w:val="single"/>
        </w:rPr>
        <w:t>2.1.2 Rola Wykonawcy</w:t>
      </w:r>
    </w:p>
    <w:p w14:paraId="5697AEBD" w14:textId="77777777" w:rsidR="0033169E" w:rsidRDefault="0033169E" w:rsidP="0033169E">
      <w:pPr>
        <w:tabs>
          <w:tab w:val="center" w:pos="4536"/>
          <w:tab w:val="right" w:pos="9072"/>
        </w:tabs>
        <w:spacing w:after="0" w:line="360" w:lineRule="auto"/>
        <w:ind w:right="360"/>
        <w:jc w:val="both"/>
        <w:rPr>
          <w:rFonts w:cs="Arial"/>
          <w:sz w:val="20"/>
          <w:szCs w:val="20"/>
        </w:rPr>
      </w:pPr>
      <w:r>
        <w:rPr>
          <w:rFonts w:cs="Arial"/>
          <w:sz w:val="20"/>
          <w:szCs w:val="20"/>
        </w:rPr>
        <w:t xml:space="preserve">1. </w:t>
      </w:r>
      <w:r w:rsidR="00135058">
        <w:rPr>
          <w:rFonts w:cs="Arial"/>
          <w:sz w:val="20"/>
          <w:szCs w:val="20"/>
        </w:rPr>
        <w:t xml:space="preserve"> Udostępnienie Przedmiotu zamówienia wskazanym pracownikom Zamawiającego.</w:t>
      </w:r>
    </w:p>
    <w:p w14:paraId="141777C8" w14:textId="77777777" w:rsidR="00135058" w:rsidRDefault="00135058" w:rsidP="0033169E">
      <w:pPr>
        <w:tabs>
          <w:tab w:val="center" w:pos="4536"/>
          <w:tab w:val="right" w:pos="9072"/>
        </w:tabs>
        <w:spacing w:after="0" w:line="360" w:lineRule="auto"/>
        <w:ind w:right="360"/>
        <w:jc w:val="both"/>
        <w:rPr>
          <w:rFonts w:cs="Arial"/>
          <w:sz w:val="20"/>
          <w:szCs w:val="20"/>
        </w:rPr>
      </w:pPr>
      <w:r>
        <w:rPr>
          <w:rFonts w:cs="Arial"/>
          <w:sz w:val="20"/>
          <w:szCs w:val="20"/>
        </w:rPr>
        <w:t>2. Zapewnienie ciągłości możliwości dostępu do platformy.</w:t>
      </w:r>
    </w:p>
    <w:p w14:paraId="635B00E8" w14:textId="77777777" w:rsidR="00135058" w:rsidRDefault="00135058" w:rsidP="0033169E">
      <w:pPr>
        <w:tabs>
          <w:tab w:val="center" w:pos="4536"/>
          <w:tab w:val="right" w:pos="9072"/>
        </w:tabs>
        <w:spacing w:after="0" w:line="360" w:lineRule="auto"/>
        <w:ind w:right="360"/>
        <w:jc w:val="both"/>
        <w:rPr>
          <w:rFonts w:cs="Arial"/>
          <w:sz w:val="20"/>
          <w:szCs w:val="20"/>
        </w:rPr>
      </w:pPr>
      <w:r>
        <w:rPr>
          <w:rFonts w:cs="Arial"/>
          <w:sz w:val="20"/>
          <w:szCs w:val="20"/>
        </w:rPr>
        <w:t>3. Zapewnienie ciągłej zgodności testów z warunkami dotyczącymi rzetelności i normalizacji.</w:t>
      </w:r>
    </w:p>
    <w:p w14:paraId="353EA889" w14:textId="77777777" w:rsidR="00135058" w:rsidRDefault="00135058" w:rsidP="0033169E">
      <w:pPr>
        <w:tabs>
          <w:tab w:val="center" w:pos="4536"/>
          <w:tab w:val="right" w:pos="9072"/>
        </w:tabs>
        <w:spacing w:after="0" w:line="360" w:lineRule="auto"/>
        <w:ind w:right="360"/>
        <w:jc w:val="both"/>
        <w:rPr>
          <w:rFonts w:cs="Arial"/>
          <w:sz w:val="20"/>
          <w:szCs w:val="20"/>
        </w:rPr>
      </w:pPr>
      <w:r>
        <w:rPr>
          <w:rFonts w:cs="Arial"/>
          <w:sz w:val="20"/>
          <w:szCs w:val="20"/>
        </w:rPr>
        <w:t>4. Przyjmowanie i realizacja zamówień na dodatkowe jednostki.</w:t>
      </w:r>
    </w:p>
    <w:p w14:paraId="3FD46AF5" w14:textId="77777777" w:rsidR="00135058" w:rsidRPr="00D2749D" w:rsidRDefault="00135058" w:rsidP="0033169E">
      <w:pPr>
        <w:tabs>
          <w:tab w:val="center" w:pos="4536"/>
          <w:tab w:val="right" w:pos="9072"/>
        </w:tabs>
        <w:spacing w:after="0" w:line="360" w:lineRule="auto"/>
        <w:ind w:right="360"/>
        <w:jc w:val="both"/>
        <w:rPr>
          <w:rFonts w:cs="Arial"/>
          <w:sz w:val="20"/>
          <w:szCs w:val="20"/>
        </w:rPr>
      </w:pPr>
      <w:r>
        <w:rPr>
          <w:rFonts w:cs="Arial"/>
          <w:sz w:val="20"/>
          <w:szCs w:val="20"/>
        </w:rPr>
        <w:lastRenderedPageBreak/>
        <w:t>5. Przyjęcie i realizacja zamówień.</w:t>
      </w:r>
    </w:p>
    <w:p w14:paraId="53181504" w14:textId="77777777" w:rsidR="0033169E" w:rsidRDefault="00135058" w:rsidP="0033169E">
      <w:pPr>
        <w:tabs>
          <w:tab w:val="center" w:pos="4536"/>
          <w:tab w:val="right" w:pos="9072"/>
        </w:tabs>
        <w:spacing w:after="0" w:line="360" w:lineRule="auto"/>
        <w:ind w:right="360"/>
        <w:jc w:val="both"/>
        <w:rPr>
          <w:rFonts w:cs="Arial"/>
          <w:sz w:val="20"/>
          <w:szCs w:val="20"/>
        </w:rPr>
      </w:pPr>
      <w:r>
        <w:rPr>
          <w:rFonts w:cs="Arial"/>
          <w:sz w:val="20"/>
          <w:szCs w:val="20"/>
        </w:rPr>
        <w:t>6</w:t>
      </w:r>
      <w:r w:rsidR="0033169E">
        <w:rPr>
          <w:rFonts w:cs="Arial"/>
          <w:sz w:val="20"/>
          <w:szCs w:val="20"/>
        </w:rPr>
        <w:t>. Terminowe wystawianie faktur.</w:t>
      </w:r>
    </w:p>
    <w:p w14:paraId="5DEB1663" w14:textId="77777777" w:rsidR="0033169E" w:rsidRDefault="0033169E" w:rsidP="0033169E">
      <w:pPr>
        <w:tabs>
          <w:tab w:val="center" w:pos="4536"/>
          <w:tab w:val="right" w:pos="9072"/>
        </w:tabs>
        <w:spacing w:after="0" w:line="360" w:lineRule="auto"/>
        <w:ind w:right="360"/>
        <w:jc w:val="both"/>
        <w:rPr>
          <w:rFonts w:cs="Arial"/>
          <w:sz w:val="20"/>
          <w:szCs w:val="20"/>
          <w:u w:val="single"/>
        </w:rPr>
      </w:pPr>
    </w:p>
    <w:p w14:paraId="1EC6CF4D" w14:textId="77777777" w:rsidR="0033169E" w:rsidRDefault="0033169E" w:rsidP="0033169E">
      <w:pPr>
        <w:tabs>
          <w:tab w:val="center" w:pos="4536"/>
          <w:tab w:val="right" w:pos="9072"/>
        </w:tabs>
        <w:spacing w:after="0" w:line="360" w:lineRule="auto"/>
        <w:ind w:right="360"/>
        <w:jc w:val="both"/>
        <w:rPr>
          <w:rFonts w:cs="Arial"/>
          <w:sz w:val="20"/>
          <w:szCs w:val="20"/>
          <w:u w:val="single"/>
        </w:rPr>
      </w:pPr>
      <w:r>
        <w:rPr>
          <w:rFonts w:cs="Arial"/>
          <w:sz w:val="20"/>
          <w:szCs w:val="20"/>
          <w:u w:val="single"/>
        </w:rPr>
        <w:t>2.1.3 Rola Zamawiającego</w:t>
      </w:r>
    </w:p>
    <w:p w14:paraId="4C0B6FB3" w14:textId="77777777" w:rsidR="0033169E" w:rsidRDefault="0033169E" w:rsidP="0033169E">
      <w:pPr>
        <w:tabs>
          <w:tab w:val="center" w:pos="4536"/>
          <w:tab w:val="right" w:pos="9072"/>
        </w:tabs>
        <w:spacing w:after="0" w:line="360" w:lineRule="auto"/>
        <w:ind w:right="360"/>
        <w:jc w:val="both"/>
        <w:rPr>
          <w:rFonts w:cs="Arial"/>
          <w:sz w:val="20"/>
          <w:szCs w:val="20"/>
        </w:rPr>
      </w:pPr>
      <w:r>
        <w:rPr>
          <w:rFonts w:cs="Arial"/>
          <w:sz w:val="20"/>
          <w:szCs w:val="20"/>
        </w:rPr>
        <w:t xml:space="preserve">1. </w:t>
      </w:r>
      <w:r w:rsidR="00135058">
        <w:rPr>
          <w:rFonts w:cs="Arial"/>
          <w:sz w:val="20"/>
          <w:szCs w:val="20"/>
        </w:rPr>
        <w:t>Wskazanie pracowników mających mieć dostęp do platformy.</w:t>
      </w:r>
    </w:p>
    <w:p w14:paraId="6DC8FEBD" w14:textId="77777777" w:rsidR="00135058" w:rsidRDefault="00135058" w:rsidP="0033169E">
      <w:pPr>
        <w:tabs>
          <w:tab w:val="center" w:pos="4536"/>
          <w:tab w:val="right" w:pos="9072"/>
        </w:tabs>
        <w:spacing w:after="0" w:line="360" w:lineRule="auto"/>
        <w:ind w:right="360"/>
        <w:jc w:val="both"/>
        <w:rPr>
          <w:rFonts w:cs="Arial"/>
          <w:sz w:val="20"/>
          <w:szCs w:val="20"/>
        </w:rPr>
      </w:pPr>
      <w:r>
        <w:rPr>
          <w:rFonts w:cs="Arial"/>
          <w:sz w:val="20"/>
          <w:szCs w:val="20"/>
        </w:rPr>
        <w:t>2. Przekazanie logotypu i kolorystyki na platformę.</w:t>
      </w:r>
    </w:p>
    <w:p w14:paraId="52E19B42" w14:textId="77777777" w:rsidR="0033169E" w:rsidRDefault="00135058" w:rsidP="0033169E">
      <w:pPr>
        <w:tabs>
          <w:tab w:val="center" w:pos="4536"/>
          <w:tab w:val="right" w:pos="9072"/>
        </w:tabs>
        <w:spacing w:after="0" w:line="360" w:lineRule="auto"/>
        <w:ind w:right="360"/>
        <w:jc w:val="both"/>
        <w:rPr>
          <w:rFonts w:cs="Arial"/>
          <w:sz w:val="20"/>
          <w:szCs w:val="20"/>
          <w:u w:val="single"/>
        </w:rPr>
      </w:pPr>
      <w:r>
        <w:rPr>
          <w:rFonts w:cs="Arial"/>
          <w:sz w:val="20"/>
          <w:szCs w:val="20"/>
        </w:rPr>
        <w:t>3</w:t>
      </w:r>
      <w:r w:rsidR="0033169E">
        <w:rPr>
          <w:rFonts w:cs="Arial"/>
          <w:sz w:val="20"/>
          <w:szCs w:val="20"/>
        </w:rPr>
        <w:t xml:space="preserve">. Terminowe dokonywanie płatności. </w:t>
      </w:r>
    </w:p>
    <w:p w14:paraId="340E23E5" w14:textId="77777777" w:rsidR="0033169E" w:rsidRDefault="0033169E" w:rsidP="00960D50">
      <w:pPr>
        <w:pStyle w:val="Paragraf"/>
        <w:numPr>
          <w:ilvl w:val="0"/>
          <w:numId w:val="0"/>
        </w:numPr>
        <w:tabs>
          <w:tab w:val="clear" w:pos="4536"/>
          <w:tab w:val="clear" w:pos="9072"/>
          <w:tab w:val="left" w:pos="567"/>
        </w:tabs>
        <w:spacing w:line="360" w:lineRule="auto"/>
        <w:jc w:val="center"/>
        <w:rPr>
          <w:b/>
          <w:u w:val="single"/>
        </w:rPr>
      </w:pPr>
    </w:p>
    <w:p w14:paraId="1D83D7C5"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p>
    <w:p w14:paraId="65F9504B" w14:textId="77777777" w:rsidR="00960D50" w:rsidRPr="000D1326" w:rsidRDefault="00960D50" w:rsidP="000D1326">
      <w:pPr>
        <w:jc w:val="center"/>
        <w:rPr>
          <w:b/>
        </w:rPr>
      </w:pPr>
      <w:r w:rsidRPr="000D1326">
        <w:rPr>
          <w:rFonts w:cs="Arial"/>
          <w:b/>
          <w:sz w:val="20"/>
          <w:szCs w:val="20"/>
        </w:rPr>
        <w:br w:type="page"/>
      </w:r>
      <w:r w:rsidRPr="000D1326">
        <w:rPr>
          <w:b/>
        </w:rPr>
        <w:lastRenderedPageBreak/>
        <w:t>Załącznik nr 2</w:t>
      </w:r>
    </w:p>
    <w:p w14:paraId="288A4223" w14:textId="77777777" w:rsidR="000D1326" w:rsidRDefault="00960D50" w:rsidP="00960D50">
      <w:pPr>
        <w:pStyle w:val="Paragraf"/>
        <w:numPr>
          <w:ilvl w:val="0"/>
          <w:numId w:val="0"/>
        </w:numPr>
        <w:tabs>
          <w:tab w:val="clear" w:pos="4536"/>
          <w:tab w:val="clear" w:pos="9072"/>
          <w:tab w:val="left" w:pos="567"/>
        </w:tabs>
        <w:spacing w:line="360" w:lineRule="auto"/>
        <w:jc w:val="center"/>
        <w:rPr>
          <w:b/>
          <w:u w:val="single"/>
        </w:rPr>
      </w:pPr>
      <w:r>
        <w:rPr>
          <w:b/>
          <w:u w:val="single"/>
        </w:rPr>
        <w:t>Wzór zamówienia</w:t>
      </w:r>
    </w:p>
    <w:p w14:paraId="5B17F9FA" w14:textId="64E33461" w:rsidR="009A55E0" w:rsidRPr="009A55E0" w:rsidRDefault="009A55E0" w:rsidP="009A55E0">
      <w:pPr>
        <w:pStyle w:val="Paragraf"/>
        <w:numPr>
          <w:ilvl w:val="0"/>
          <w:numId w:val="0"/>
        </w:numPr>
        <w:tabs>
          <w:tab w:val="left" w:pos="567"/>
        </w:tabs>
        <w:spacing w:line="360" w:lineRule="auto"/>
        <w:jc w:val="center"/>
        <w:rPr>
          <w:b/>
          <w:u w:val="single"/>
        </w:rPr>
      </w:pPr>
      <w:r w:rsidRPr="009A55E0">
        <w:rPr>
          <w:b/>
          <w:u w:val="single"/>
        </w:rPr>
        <w:t>(Załącznik zostanie dołączony i uzgodniony przed podpisaniem Umowy z wybranym Wykonawcą);</w:t>
      </w:r>
    </w:p>
    <w:p w14:paraId="41DDCDAD" w14:textId="77777777" w:rsidR="009A55E0" w:rsidRDefault="009A55E0" w:rsidP="009A55E0">
      <w:pPr>
        <w:tabs>
          <w:tab w:val="left" w:pos="3480"/>
        </w:tabs>
        <w:rPr>
          <w:b/>
          <w:u w:val="single"/>
        </w:rPr>
      </w:pPr>
    </w:p>
    <w:p w14:paraId="7528483A" w14:textId="77777777" w:rsidR="000D1326" w:rsidRDefault="000D1326" w:rsidP="009A55E0">
      <w:pPr>
        <w:tabs>
          <w:tab w:val="left" w:pos="3480"/>
        </w:tabs>
        <w:rPr>
          <w:b/>
          <w:u w:val="single"/>
        </w:rPr>
      </w:pPr>
      <w:r w:rsidRPr="009A55E0">
        <w:br w:type="page"/>
      </w:r>
      <w:r w:rsidR="009A55E0">
        <w:rPr>
          <w:b/>
          <w:u w:val="single"/>
        </w:rPr>
        <w:lastRenderedPageBreak/>
        <w:tab/>
      </w:r>
    </w:p>
    <w:p w14:paraId="2567C5DE"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r>
        <w:rPr>
          <w:b/>
          <w:u w:val="single"/>
        </w:rPr>
        <w:t xml:space="preserve">Załącznik nr </w:t>
      </w:r>
      <w:r w:rsidR="000D1326">
        <w:rPr>
          <w:b/>
          <w:u w:val="single"/>
        </w:rPr>
        <w:t>3</w:t>
      </w:r>
      <w:r>
        <w:rPr>
          <w:b/>
          <w:u w:val="single"/>
        </w:rPr>
        <w:t xml:space="preserve"> </w:t>
      </w:r>
    </w:p>
    <w:p w14:paraId="191EA59A"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r>
        <w:rPr>
          <w:b/>
          <w:u w:val="single"/>
        </w:rPr>
        <w:t xml:space="preserve">Załącznik cenowy </w:t>
      </w:r>
    </w:p>
    <w:p w14:paraId="47C3B127"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p>
    <w:tbl>
      <w:tblPr>
        <w:tblStyle w:val="Tabela-Siatka"/>
        <w:tblW w:w="3333" w:type="pct"/>
        <w:tblInd w:w="1507" w:type="dxa"/>
        <w:tblLook w:val="04A0" w:firstRow="1" w:lastRow="0" w:firstColumn="1" w:lastColumn="0" w:noHBand="0" w:noVBand="1"/>
      </w:tblPr>
      <w:tblGrid>
        <w:gridCol w:w="3020"/>
        <w:gridCol w:w="3021"/>
      </w:tblGrid>
      <w:tr w:rsidR="00DD2525" w14:paraId="762DD20A" w14:textId="77777777" w:rsidTr="00DD2525">
        <w:tc>
          <w:tcPr>
            <w:tcW w:w="2500" w:type="pct"/>
          </w:tcPr>
          <w:p w14:paraId="39700574" w14:textId="77777777" w:rsidR="00DD2525" w:rsidRPr="00433FEA" w:rsidRDefault="00DD2525" w:rsidP="00EC3219">
            <w:pPr>
              <w:pStyle w:val="Paragraf"/>
              <w:numPr>
                <w:ilvl w:val="0"/>
                <w:numId w:val="0"/>
              </w:numPr>
              <w:tabs>
                <w:tab w:val="clear" w:pos="4536"/>
                <w:tab w:val="clear" w:pos="9072"/>
                <w:tab w:val="left" w:pos="567"/>
              </w:tabs>
              <w:spacing w:line="360" w:lineRule="auto"/>
              <w:jc w:val="center"/>
            </w:pPr>
            <w:r>
              <w:t>Nazwa usługi</w:t>
            </w:r>
          </w:p>
        </w:tc>
        <w:tc>
          <w:tcPr>
            <w:tcW w:w="2500" w:type="pct"/>
          </w:tcPr>
          <w:p w14:paraId="198DF647" w14:textId="77777777" w:rsidR="00DD2525" w:rsidRPr="00433FEA" w:rsidRDefault="00DD2525" w:rsidP="00EC3219">
            <w:pPr>
              <w:pStyle w:val="Paragraf"/>
              <w:numPr>
                <w:ilvl w:val="0"/>
                <w:numId w:val="0"/>
              </w:numPr>
              <w:tabs>
                <w:tab w:val="clear" w:pos="4536"/>
                <w:tab w:val="clear" w:pos="9072"/>
                <w:tab w:val="left" w:pos="567"/>
              </w:tabs>
              <w:spacing w:line="360" w:lineRule="auto"/>
              <w:jc w:val="center"/>
            </w:pPr>
            <w:r>
              <w:t>Cena maksymalna (w PLN netto)</w:t>
            </w:r>
          </w:p>
        </w:tc>
      </w:tr>
      <w:tr w:rsidR="00DD2525" w14:paraId="710CBB8C" w14:textId="77777777" w:rsidTr="00DD2525">
        <w:tc>
          <w:tcPr>
            <w:tcW w:w="2500" w:type="pct"/>
          </w:tcPr>
          <w:p w14:paraId="56DFB813" w14:textId="237A96FE" w:rsidR="00DD2525" w:rsidRPr="00433FEA" w:rsidRDefault="00DD2525" w:rsidP="00683238">
            <w:pPr>
              <w:pStyle w:val="Paragraf"/>
              <w:numPr>
                <w:ilvl w:val="0"/>
                <w:numId w:val="0"/>
              </w:numPr>
              <w:tabs>
                <w:tab w:val="clear" w:pos="4536"/>
                <w:tab w:val="clear" w:pos="9072"/>
                <w:tab w:val="left" w:pos="567"/>
              </w:tabs>
              <w:spacing w:line="360" w:lineRule="auto"/>
              <w:jc w:val="center"/>
              <w:rPr>
                <w:b/>
                <w:sz w:val="20"/>
                <w:szCs w:val="20"/>
              </w:rPr>
            </w:pPr>
            <w:r>
              <w:rPr>
                <w:b/>
                <w:sz w:val="20"/>
                <w:szCs w:val="20"/>
              </w:rPr>
              <w:t xml:space="preserve">Pakiet </w:t>
            </w:r>
            <w:r w:rsidR="00683238">
              <w:rPr>
                <w:b/>
                <w:sz w:val="20"/>
                <w:szCs w:val="20"/>
              </w:rPr>
              <w:t>100</w:t>
            </w:r>
            <w:r>
              <w:rPr>
                <w:b/>
                <w:sz w:val="20"/>
                <w:szCs w:val="20"/>
              </w:rPr>
              <w:t xml:space="preserve"> jednostek *</w:t>
            </w:r>
          </w:p>
        </w:tc>
        <w:tc>
          <w:tcPr>
            <w:tcW w:w="2500" w:type="pct"/>
          </w:tcPr>
          <w:p w14:paraId="5FA5A736" w14:textId="23EBDB53" w:rsidR="00DD2525" w:rsidRPr="00433FEA" w:rsidRDefault="00DD2525" w:rsidP="00EC3219">
            <w:pPr>
              <w:pStyle w:val="Paragraf"/>
              <w:numPr>
                <w:ilvl w:val="0"/>
                <w:numId w:val="0"/>
              </w:numPr>
              <w:tabs>
                <w:tab w:val="clear" w:pos="4536"/>
                <w:tab w:val="clear" w:pos="9072"/>
                <w:tab w:val="left" w:pos="567"/>
              </w:tabs>
              <w:spacing w:line="360" w:lineRule="auto"/>
              <w:jc w:val="center"/>
              <w:rPr>
                <w:sz w:val="20"/>
                <w:szCs w:val="20"/>
              </w:rPr>
            </w:pPr>
          </w:p>
        </w:tc>
      </w:tr>
      <w:tr w:rsidR="00DD2525" w14:paraId="2ECF95E8" w14:textId="77777777" w:rsidTr="00DD2525">
        <w:tc>
          <w:tcPr>
            <w:tcW w:w="2500" w:type="pct"/>
          </w:tcPr>
          <w:p w14:paraId="1083F082" w14:textId="7B006328" w:rsidR="00DD2525" w:rsidRPr="00433FEA" w:rsidRDefault="00DD2525" w:rsidP="00683238">
            <w:pPr>
              <w:pStyle w:val="Paragraf"/>
              <w:numPr>
                <w:ilvl w:val="0"/>
                <w:numId w:val="0"/>
              </w:numPr>
              <w:tabs>
                <w:tab w:val="clear" w:pos="4536"/>
                <w:tab w:val="clear" w:pos="9072"/>
                <w:tab w:val="left" w:pos="567"/>
              </w:tabs>
              <w:spacing w:line="360" w:lineRule="auto"/>
              <w:jc w:val="center"/>
              <w:rPr>
                <w:b/>
                <w:sz w:val="20"/>
                <w:szCs w:val="20"/>
              </w:rPr>
            </w:pPr>
            <w:r>
              <w:rPr>
                <w:b/>
                <w:sz w:val="20"/>
                <w:szCs w:val="20"/>
              </w:rPr>
              <w:t xml:space="preserve">Pakiet </w:t>
            </w:r>
            <w:r w:rsidR="00683238">
              <w:rPr>
                <w:b/>
                <w:sz w:val="20"/>
                <w:szCs w:val="20"/>
              </w:rPr>
              <w:t xml:space="preserve">150 </w:t>
            </w:r>
            <w:r>
              <w:rPr>
                <w:b/>
                <w:sz w:val="20"/>
                <w:szCs w:val="20"/>
              </w:rPr>
              <w:t>jednostek *</w:t>
            </w:r>
          </w:p>
        </w:tc>
        <w:tc>
          <w:tcPr>
            <w:tcW w:w="2500" w:type="pct"/>
          </w:tcPr>
          <w:p w14:paraId="30AE6E70" w14:textId="2A49B866" w:rsidR="00DD2525" w:rsidRPr="00433FEA" w:rsidRDefault="00DD2525" w:rsidP="00EC3219">
            <w:pPr>
              <w:pStyle w:val="Paragraf"/>
              <w:numPr>
                <w:ilvl w:val="0"/>
                <w:numId w:val="0"/>
              </w:numPr>
              <w:tabs>
                <w:tab w:val="clear" w:pos="4536"/>
                <w:tab w:val="clear" w:pos="9072"/>
                <w:tab w:val="left" w:pos="567"/>
              </w:tabs>
              <w:spacing w:line="360" w:lineRule="auto"/>
              <w:jc w:val="center"/>
              <w:rPr>
                <w:sz w:val="20"/>
                <w:szCs w:val="20"/>
              </w:rPr>
            </w:pPr>
          </w:p>
        </w:tc>
      </w:tr>
      <w:tr w:rsidR="00DD2525" w14:paraId="073AB74B" w14:textId="77777777" w:rsidTr="00DD2525">
        <w:tc>
          <w:tcPr>
            <w:tcW w:w="2500" w:type="pct"/>
          </w:tcPr>
          <w:p w14:paraId="6CB6A93D" w14:textId="27DA5649" w:rsidR="00DD2525" w:rsidRPr="007A2D83" w:rsidRDefault="00DD2525" w:rsidP="00683238">
            <w:pPr>
              <w:pStyle w:val="Paragraf"/>
              <w:numPr>
                <w:ilvl w:val="0"/>
                <w:numId w:val="0"/>
              </w:numPr>
              <w:tabs>
                <w:tab w:val="clear" w:pos="4536"/>
                <w:tab w:val="clear" w:pos="9072"/>
                <w:tab w:val="left" w:pos="567"/>
              </w:tabs>
              <w:spacing w:line="360" w:lineRule="auto"/>
              <w:jc w:val="center"/>
              <w:rPr>
                <w:b/>
                <w:sz w:val="20"/>
                <w:szCs w:val="20"/>
              </w:rPr>
            </w:pPr>
            <w:r>
              <w:rPr>
                <w:b/>
                <w:sz w:val="20"/>
                <w:szCs w:val="20"/>
              </w:rPr>
              <w:t xml:space="preserve">Pakiet </w:t>
            </w:r>
            <w:r w:rsidR="00683238">
              <w:rPr>
                <w:b/>
                <w:sz w:val="20"/>
                <w:szCs w:val="20"/>
              </w:rPr>
              <w:t>200</w:t>
            </w:r>
            <w:r>
              <w:rPr>
                <w:b/>
                <w:sz w:val="20"/>
                <w:szCs w:val="20"/>
              </w:rPr>
              <w:t xml:space="preserve"> jednostek *</w:t>
            </w:r>
          </w:p>
        </w:tc>
        <w:tc>
          <w:tcPr>
            <w:tcW w:w="2500" w:type="pct"/>
          </w:tcPr>
          <w:p w14:paraId="36877FB3" w14:textId="6933F233"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6EEBF880" w14:textId="77777777" w:rsidTr="00DD2525">
        <w:tc>
          <w:tcPr>
            <w:tcW w:w="2500" w:type="pct"/>
          </w:tcPr>
          <w:p w14:paraId="729673BD" w14:textId="30BDA8CA" w:rsidR="00DD2525" w:rsidRPr="007A2D83" w:rsidRDefault="00DD2525" w:rsidP="00683238">
            <w:pPr>
              <w:pStyle w:val="Paragraf"/>
              <w:numPr>
                <w:ilvl w:val="0"/>
                <w:numId w:val="0"/>
              </w:numPr>
              <w:tabs>
                <w:tab w:val="clear" w:pos="4536"/>
                <w:tab w:val="clear" w:pos="9072"/>
                <w:tab w:val="left" w:pos="567"/>
              </w:tabs>
              <w:spacing w:line="360" w:lineRule="auto"/>
              <w:jc w:val="center"/>
              <w:rPr>
                <w:b/>
                <w:sz w:val="20"/>
                <w:szCs w:val="20"/>
              </w:rPr>
            </w:pPr>
            <w:r>
              <w:rPr>
                <w:b/>
                <w:sz w:val="20"/>
                <w:szCs w:val="20"/>
              </w:rPr>
              <w:t xml:space="preserve">Pakiet </w:t>
            </w:r>
            <w:r w:rsidR="00683238">
              <w:rPr>
                <w:b/>
                <w:sz w:val="20"/>
                <w:szCs w:val="20"/>
              </w:rPr>
              <w:t>250</w:t>
            </w:r>
            <w:r>
              <w:rPr>
                <w:b/>
                <w:sz w:val="20"/>
                <w:szCs w:val="20"/>
              </w:rPr>
              <w:t xml:space="preserve"> jednostek *</w:t>
            </w:r>
          </w:p>
        </w:tc>
        <w:tc>
          <w:tcPr>
            <w:tcW w:w="2500" w:type="pct"/>
          </w:tcPr>
          <w:p w14:paraId="10E2FC0B" w14:textId="08DF83DE"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6081D28A" w14:textId="77777777" w:rsidTr="00DD2525">
        <w:tc>
          <w:tcPr>
            <w:tcW w:w="2500" w:type="pct"/>
          </w:tcPr>
          <w:p w14:paraId="6DA943C7" w14:textId="4D0B2CDB" w:rsidR="00DD2525" w:rsidRPr="00DD2525" w:rsidRDefault="00DD2525" w:rsidP="00EC3219">
            <w:pPr>
              <w:pStyle w:val="Paragraf"/>
              <w:numPr>
                <w:ilvl w:val="0"/>
                <w:numId w:val="0"/>
              </w:numPr>
              <w:tabs>
                <w:tab w:val="clear" w:pos="4536"/>
                <w:tab w:val="clear" w:pos="9072"/>
                <w:tab w:val="left" w:pos="567"/>
              </w:tabs>
              <w:spacing w:line="360" w:lineRule="auto"/>
              <w:jc w:val="center"/>
              <w:rPr>
                <w:sz w:val="20"/>
                <w:szCs w:val="20"/>
              </w:rPr>
            </w:pPr>
            <w:r>
              <w:rPr>
                <w:sz w:val="20"/>
                <w:szCs w:val="20"/>
              </w:rPr>
              <w:t>(inna usługa do wypełnienia przez dostawcę)</w:t>
            </w:r>
          </w:p>
        </w:tc>
        <w:tc>
          <w:tcPr>
            <w:tcW w:w="2500" w:type="pct"/>
          </w:tcPr>
          <w:p w14:paraId="119A1E1C" w14:textId="0FD6874B" w:rsidR="00DD2525" w:rsidRPr="00433FEA" w:rsidRDefault="00DD2525" w:rsidP="00EC3219">
            <w:pPr>
              <w:pStyle w:val="Paragraf"/>
              <w:numPr>
                <w:ilvl w:val="0"/>
                <w:numId w:val="0"/>
              </w:numPr>
              <w:tabs>
                <w:tab w:val="clear" w:pos="4536"/>
                <w:tab w:val="clear" w:pos="9072"/>
                <w:tab w:val="left" w:pos="567"/>
              </w:tabs>
              <w:spacing w:line="360" w:lineRule="auto"/>
              <w:jc w:val="center"/>
              <w:rPr>
                <w:sz w:val="20"/>
                <w:szCs w:val="20"/>
              </w:rPr>
            </w:pPr>
          </w:p>
        </w:tc>
      </w:tr>
      <w:tr w:rsidR="00DD2525" w:rsidRPr="00C76FB9" w14:paraId="710EB892" w14:textId="77777777" w:rsidTr="00DD2525">
        <w:tc>
          <w:tcPr>
            <w:tcW w:w="2500" w:type="pct"/>
          </w:tcPr>
          <w:p w14:paraId="6F76E513" w14:textId="639FF817" w:rsidR="00DD2525" w:rsidRPr="00C76FB9"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C76FB9">
              <w:rPr>
                <w:sz w:val="20"/>
                <w:szCs w:val="20"/>
              </w:rPr>
              <w:t>(inna usługa do wypełnienia przez dostawcę)</w:t>
            </w:r>
          </w:p>
        </w:tc>
        <w:tc>
          <w:tcPr>
            <w:tcW w:w="2500" w:type="pct"/>
          </w:tcPr>
          <w:p w14:paraId="3F3F0E27" w14:textId="392FBED9" w:rsidR="00DD2525" w:rsidRPr="00C76FB9"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rsidRPr="00C76FB9" w14:paraId="61F629DE" w14:textId="77777777" w:rsidTr="00DD2525">
        <w:tc>
          <w:tcPr>
            <w:tcW w:w="2500" w:type="pct"/>
          </w:tcPr>
          <w:p w14:paraId="5CCBA10A" w14:textId="4DC6EE47" w:rsidR="00DD2525" w:rsidRPr="00C76FB9"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C76FB9">
              <w:rPr>
                <w:sz w:val="20"/>
                <w:szCs w:val="20"/>
              </w:rPr>
              <w:t>(inna usługa do wypełnienia przez dostawcę)</w:t>
            </w:r>
          </w:p>
        </w:tc>
        <w:tc>
          <w:tcPr>
            <w:tcW w:w="2500" w:type="pct"/>
          </w:tcPr>
          <w:p w14:paraId="0AEDDAF9" w14:textId="63AFF115" w:rsidR="00DD2525" w:rsidRPr="00C76FB9"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2F1D90A0" w14:textId="77777777" w:rsidTr="00DD2525">
        <w:tc>
          <w:tcPr>
            <w:tcW w:w="2500" w:type="pct"/>
          </w:tcPr>
          <w:p w14:paraId="3BB11851" w14:textId="2347F857" w:rsidR="00DD2525"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D2692E">
              <w:rPr>
                <w:sz w:val="20"/>
                <w:szCs w:val="20"/>
              </w:rPr>
              <w:t>(inna usługa do wypełnienia przez dostawcę)</w:t>
            </w:r>
          </w:p>
        </w:tc>
        <w:tc>
          <w:tcPr>
            <w:tcW w:w="2500" w:type="pct"/>
          </w:tcPr>
          <w:p w14:paraId="13FEC022" w14:textId="251A07AE"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59CEA3B7" w14:textId="77777777" w:rsidTr="00DD2525">
        <w:tc>
          <w:tcPr>
            <w:tcW w:w="2500" w:type="pct"/>
          </w:tcPr>
          <w:p w14:paraId="1C420D6A" w14:textId="4F0A12C4" w:rsidR="00DD2525"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D2692E">
              <w:rPr>
                <w:sz w:val="20"/>
                <w:szCs w:val="20"/>
              </w:rPr>
              <w:t>(inna usługa do wypełnienia przez dostawcę)</w:t>
            </w:r>
          </w:p>
        </w:tc>
        <w:tc>
          <w:tcPr>
            <w:tcW w:w="2500" w:type="pct"/>
          </w:tcPr>
          <w:p w14:paraId="2D095355" w14:textId="507ED912"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21A5F9D6" w14:textId="77777777" w:rsidTr="00DD2525">
        <w:tc>
          <w:tcPr>
            <w:tcW w:w="2500" w:type="pct"/>
          </w:tcPr>
          <w:p w14:paraId="676B9A64" w14:textId="2D5A68A6" w:rsidR="00DD2525"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D2692E">
              <w:rPr>
                <w:sz w:val="20"/>
                <w:szCs w:val="20"/>
              </w:rPr>
              <w:t>(inna usługa do wypełnienia przez dostawcę)</w:t>
            </w:r>
          </w:p>
        </w:tc>
        <w:tc>
          <w:tcPr>
            <w:tcW w:w="2500" w:type="pct"/>
          </w:tcPr>
          <w:p w14:paraId="260ED249" w14:textId="006D6B5F"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46A099B1" w14:textId="77777777" w:rsidTr="00DD2525">
        <w:tc>
          <w:tcPr>
            <w:tcW w:w="2500" w:type="pct"/>
          </w:tcPr>
          <w:p w14:paraId="776E4CDF" w14:textId="3B5CECC9" w:rsidR="00DD2525"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D2692E">
              <w:rPr>
                <w:sz w:val="20"/>
                <w:szCs w:val="20"/>
              </w:rPr>
              <w:t>(inna usługa do wypełnienia przez dostawcę)</w:t>
            </w:r>
          </w:p>
        </w:tc>
        <w:tc>
          <w:tcPr>
            <w:tcW w:w="2500" w:type="pct"/>
          </w:tcPr>
          <w:p w14:paraId="5D8807D0" w14:textId="63E24E2A"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19FC5EC2" w14:textId="77777777" w:rsidTr="00DD2525">
        <w:tc>
          <w:tcPr>
            <w:tcW w:w="2500" w:type="pct"/>
          </w:tcPr>
          <w:p w14:paraId="1A35010E" w14:textId="437F992B" w:rsidR="00DD2525"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D2692E">
              <w:rPr>
                <w:sz w:val="20"/>
                <w:szCs w:val="20"/>
              </w:rPr>
              <w:t>(inna usługa do wypełnienia przez dostawcę)</w:t>
            </w:r>
          </w:p>
        </w:tc>
        <w:tc>
          <w:tcPr>
            <w:tcW w:w="2500" w:type="pct"/>
          </w:tcPr>
          <w:p w14:paraId="7E76432F" w14:textId="7AF1D6E9"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r w:rsidR="00DD2525" w14:paraId="3E64E576" w14:textId="77777777" w:rsidTr="00DD2525">
        <w:tc>
          <w:tcPr>
            <w:tcW w:w="2500" w:type="pct"/>
          </w:tcPr>
          <w:p w14:paraId="01CBF58C" w14:textId="10950114" w:rsidR="00DD2525" w:rsidRDefault="00DD2525" w:rsidP="00DD2525">
            <w:pPr>
              <w:pStyle w:val="Paragraf"/>
              <w:numPr>
                <w:ilvl w:val="0"/>
                <w:numId w:val="0"/>
              </w:numPr>
              <w:tabs>
                <w:tab w:val="clear" w:pos="4536"/>
                <w:tab w:val="clear" w:pos="9072"/>
                <w:tab w:val="left" w:pos="567"/>
              </w:tabs>
              <w:spacing w:line="360" w:lineRule="auto"/>
              <w:jc w:val="center"/>
              <w:rPr>
                <w:b/>
                <w:sz w:val="20"/>
                <w:szCs w:val="20"/>
              </w:rPr>
            </w:pPr>
            <w:r w:rsidRPr="00D2692E">
              <w:rPr>
                <w:sz w:val="20"/>
                <w:szCs w:val="20"/>
              </w:rPr>
              <w:t>(inna usługa do wypełnienia przez dostawcę)</w:t>
            </w:r>
          </w:p>
        </w:tc>
        <w:tc>
          <w:tcPr>
            <w:tcW w:w="2500" w:type="pct"/>
          </w:tcPr>
          <w:p w14:paraId="0897B0C3" w14:textId="77777777" w:rsidR="00DD2525" w:rsidRPr="00433FEA" w:rsidRDefault="00DD2525" w:rsidP="00DD2525">
            <w:pPr>
              <w:pStyle w:val="Paragraf"/>
              <w:numPr>
                <w:ilvl w:val="0"/>
                <w:numId w:val="0"/>
              </w:numPr>
              <w:tabs>
                <w:tab w:val="clear" w:pos="4536"/>
                <w:tab w:val="clear" w:pos="9072"/>
                <w:tab w:val="left" w:pos="567"/>
              </w:tabs>
              <w:spacing w:line="360" w:lineRule="auto"/>
              <w:jc w:val="center"/>
              <w:rPr>
                <w:sz w:val="20"/>
                <w:szCs w:val="20"/>
              </w:rPr>
            </w:pPr>
          </w:p>
        </w:tc>
      </w:tr>
    </w:tbl>
    <w:p w14:paraId="3FC3A850"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p>
    <w:p w14:paraId="501CE86B" w14:textId="77777777" w:rsidR="00DD2525" w:rsidRDefault="00DD2525" w:rsidP="00DD2525">
      <w:pPr>
        <w:pStyle w:val="Paragraf"/>
        <w:numPr>
          <w:ilvl w:val="0"/>
          <w:numId w:val="0"/>
        </w:numPr>
        <w:tabs>
          <w:tab w:val="clear" w:pos="4536"/>
          <w:tab w:val="clear" w:pos="9072"/>
          <w:tab w:val="left" w:pos="567"/>
        </w:tabs>
        <w:spacing w:line="360" w:lineRule="auto"/>
        <w:rPr>
          <w:b/>
          <w:u w:val="single"/>
        </w:rPr>
      </w:pPr>
      <w:r>
        <w:rPr>
          <w:b/>
          <w:u w:val="single"/>
        </w:rPr>
        <w:t>Przelicznik jednostek:</w:t>
      </w:r>
    </w:p>
    <w:p w14:paraId="000D252B" w14:textId="4C4AA096" w:rsidR="00DD2525" w:rsidRPr="00DD2525" w:rsidRDefault="00DD2525" w:rsidP="00DD2525">
      <w:pPr>
        <w:pStyle w:val="Paragraf"/>
        <w:numPr>
          <w:ilvl w:val="0"/>
          <w:numId w:val="0"/>
        </w:numPr>
        <w:tabs>
          <w:tab w:val="clear" w:pos="4536"/>
          <w:tab w:val="clear" w:pos="9072"/>
          <w:tab w:val="left" w:pos="567"/>
        </w:tabs>
        <w:spacing w:line="360" w:lineRule="auto"/>
      </w:pPr>
      <w:r>
        <w:t>Wykonanie jednego testu rozumowania logicznego wykorzystuje ….. jednostek.</w:t>
      </w:r>
    </w:p>
    <w:p w14:paraId="1357A35D" w14:textId="144410DF" w:rsidR="00DD2525" w:rsidRDefault="00DD2525" w:rsidP="00DD2525">
      <w:pPr>
        <w:pStyle w:val="Paragraf"/>
        <w:numPr>
          <w:ilvl w:val="0"/>
          <w:numId w:val="0"/>
        </w:numPr>
        <w:tabs>
          <w:tab w:val="clear" w:pos="4536"/>
          <w:tab w:val="clear" w:pos="9072"/>
          <w:tab w:val="left" w:pos="567"/>
        </w:tabs>
        <w:spacing w:line="360" w:lineRule="auto"/>
      </w:pPr>
      <w:r>
        <w:t>Wykonanie jednego testu rozumowania numerycznego wykorzystuje ….. jednostek.</w:t>
      </w:r>
    </w:p>
    <w:p w14:paraId="2422D7DE" w14:textId="6FFBFBE5" w:rsidR="00DD2525" w:rsidRPr="00DD2525" w:rsidRDefault="00DD2525" w:rsidP="00DD2525">
      <w:pPr>
        <w:pStyle w:val="Paragraf"/>
        <w:numPr>
          <w:ilvl w:val="0"/>
          <w:numId w:val="0"/>
        </w:numPr>
        <w:tabs>
          <w:tab w:val="clear" w:pos="4536"/>
          <w:tab w:val="clear" w:pos="9072"/>
          <w:tab w:val="left" w:pos="567"/>
        </w:tabs>
        <w:spacing w:line="360" w:lineRule="auto"/>
      </w:pPr>
      <w:r>
        <w:t>Wykonanie jednego testu rozumowania werbalnego wykorzystuje ….. jednostek.</w:t>
      </w:r>
    </w:p>
    <w:p w14:paraId="67C01FCE" w14:textId="1C81368F" w:rsidR="00DD2525" w:rsidRPr="00DD2525" w:rsidRDefault="00DD2525" w:rsidP="00DD2525">
      <w:pPr>
        <w:pStyle w:val="Paragraf"/>
        <w:numPr>
          <w:ilvl w:val="0"/>
          <w:numId w:val="0"/>
        </w:numPr>
        <w:tabs>
          <w:tab w:val="clear" w:pos="4536"/>
          <w:tab w:val="clear" w:pos="9072"/>
          <w:tab w:val="left" w:pos="567"/>
        </w:tabs>
        <w:spacing w:line="360" w:lineRule="auto"/>
      </w:pPr>
      <w:r>
        <w:t>Wykonanie jednego testu ………………. wykorzystuje ….. jednostek.</w:t>
      </w:r>
    </w:p>
    <w:p w14:paraId="50910664" w14:textId="277CFC5D" w:rsidR="00DD2525" w:rsidRPr="00DD2525" w:rsidRDefault="00DD2525" w:rsidP="00DD2525">
      <w:pPr>
        <w:pStyle w:val="Paragraf"/>
        <w:numPr>
          <w:ilvl w:val="0"/>
          <w:numId w:val="0"/>
        </w:numPr>
        <w:tabs>
          <w:tab w:val="clear" w:pos="4536"/>
          <w:tab w:val="clear" w:pos="9072"/>
          <w:tab w:val="left" w:pos="567"/>
        </w:tabs>
        <w:spacing w:line="360" w:lineRule="auto"/>
      </w:pPr>
      <w:r>
        <w:t>Wykonanie jednego testu ………………. wykorzystuje ….. jednostek.</w:t>
      </w:r>
    </w:p>
    <w:p w14:paraId="0EAE3C53" w14:textId="4174409F" w:rsidR="00EB7CB8" w:rsidRPr="00DD2525" w:rsidRDefault="00DD2525" w:rsidP="00DD2525">
      <w:pPr>
        <w:pStyle w:val="Paragraf"/>
        <w:numPr>
          <w:ilvl w:val="0"/>
          <w:numId w:val="0"/>
        </w:numPr>
        <w:tabs>
          <w:tab w:val="clear" w:pos="4536"/>
          <w:tab w:val="clear" w:pos="9072"/>
          <w:tab w:val="left" w:pos="567"/>
        </w:tabs>
        <w:spacing w:line="360" w:lineRule="auto"/>
      </w:pPr>
      <w:r>
        <w:t>Wykonanie jednego testu ………………. wykorzystuje ….. jednostek.</w:t>
      </w:r>
    </w:p>
    <w:p w14:paraId="61E10712" w14:textId="127BE9CD" w:rsidR="00960D50" w:rsidRDefault="00960D50" w:rsidP="00960D50">
      <w:r>
        <w:lastRenderedPageBreak/>
        <w:br w:type="page"/>
      </w:r>
    </w:p>
    <w:p w14:paraId="10D91AFA"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r>
        <w:rPr>
          <w:b/>
          <w:u w:val="single"/>
        </w:rPr>
        <w:lastRenderedPageBreak/>
        <w:t xml:space="preserve">Załącznik nr </w:t>
      </w:r>
      <w:r w:rsidR="000D1326">
        <w:rPr>
          <w:b/>
          <w:u w:val="single"/>
        </w:rPr>
        <w:t>4</w:t>
      </w:r>
      <w:r>
        <w:rPr>
          <w:b/>
          <w:u w:val="single"/>
        </w:rPr>
        <w:t xml:space="preserve"> - wzór</w:t>
      </w:r>
    </w:p>
    <w:p w14:paraId="73ECAFB3" w14:textId="77777777" w:rsidR="00960D50" w:rsidRDefault="00960D50" w:rsidP="00960D50">
      <w:pPr>
        <w:pStyle w:val="Paragraf"/>
        <w:numPr>
          <w:ilvl w:val="0"/>
          <w:numId w:val="0"/>
        </w:numPr>
        <w:tabs>
          <w:tab w:val="clear" w:pos="4536"/>
          <w:tab w:val="clear" w:pos="9072"/>
          <w:tab w:val="left" w:pos="567"/>
        </w:tabs>
        <w:spacing w:line="360" w:lineRule="auto"/>
        <w:jc w:val="center"/>
        <w:rPr>
          <w:b/>
          <w:u w:val="single"/>
        </w:rPr>
      </w:pPr>
    </w:p>
    <w:p w14:paraId="5A1D5FC9" w14:textId="77777777" w:rsidR="00960D50" w:rsidRDefault="00960D50" w:rsidP="00960D50">
      <w:pPr>
        <w:tabs>
          <w:tab w:val="left" w:pos="4111"/>
        </w:tabs>
        <w:spacing w:after="0"/>
      </w:pPr>
      <w:r>
        <w:t>Wystawca/Sprzedawca</w:t>
      </w:r>
      <w:r>
        <w:tab/>
        <w:t>Odbiorca/Nabywca</w:t>
      </w:r>
    </w:p>
    <w:p w14:paraId="33F0824E" w14:textId="630C6333" w:rsidR="00960D50" w:rsidRDefault="00960D50" w:rsidP="00960D50">
      <w:pPr>
        <w:tabs>
          <w:tab w:val="left" w:pos="4111"/>
        </w:tabs>
        <w:spacing w:after="0"/>
      </w:pPr>
      <w:r>
        <w:t>&lt;firma&gt;</w:t>
      </w:r>
      <w:r>
        <w:tab/>
        <w:t>PGE Polska Grupa Energetyczna S.A.</w:t>
      </w:r>
    </w:p>
    <w:p w14:paraId="69E2CB34" w14:textId="05A2247B" w:rsidR="00960D50" w:rsidRDefault="00960D50" w:rsidP="00960D50">
      <w:pPr>
        <w:tabs>
          <w:tab w:val="left" w:pos="4111"/>
        </w:tabs>
        <w:spacing w:after="0"/>
      </w:pPr>
      <w:r>
        <w:t>&lt;adres linia 1&gt;</w:t>
      </w:r>
      <w:r>
        <w:tab/>
      </w:r>
      <w:r w:rsidR="002A13E7">
        <w:t>Al. Kraśnicka 27</w:t>
      </w:r>
    </w:p>
    <w:p w14:paraId="3C9A7856" w14:textId="77777777" w:rsidR="00960D50" w:rsidRDefault="00960D50" w:rsidP="00960D50">
      <w:pPr>
        <w:tabs>
          <w:tab w:val="left" w:pos="4111"/>
        </w:tabs>
        <w:spacing w:after="0"/>
      </w:pPr>
      <w:r>
        <w:rPr>
          <w:rFonts w:ascii="Calibri" w:hAnsi="Calibri" w:cs="Calibri"/>
          <w:spacing w:val="-3"/>
        </w:rPr>
        <w:t>&lt;adres linia 2&gt;</w:t>
      </w:r>
      <w:r>
        <w:tab/>
      </w:r>
      <w:r w:rsidR="002A13E7">
        <w:t>20-718 Lublin</w:t>
      </w:r>
    </w:p>
    <w:p w14:paraId="0D074B0B" w14:textId="385E4333" w:rsidR="00960D50" w:rsidRDefault="00960D50" w:rsidP="00960D50">
      <w:pPr>
        <w:tabs>
          <w:tab w:val="left" w:pos="4111"/>
        </w:tabs>
        <w:spacing w:after="0"/>
      </w:pPr>
      <w:r>
        <w:t>NIP: &lt;nip&gt;</w:t>
      </w:r>
      <w:r>
        <w:tab/>
        <w:t>NIP 526-025-05-41</w:t>
      </w:r>
      <w:r>
        <w:tab/>
      </w:r>
      <w:r>
        <w:tab/>
      </w:r>
      <w:r>
        <w:tab/>
      </w:r>
      <w:r>
        <w:tab/>
      </w:r>
      <w:r>
        <w:tab/>
      </w:r>
    </w:p>
    <w:p w14:paraId="6BD6A9A1" w14:textId="77777777" w:rsidR="00960D50" w:rsidRDefault="00960D50" w:rsidP="00960D50">
      <w:pPr>
        <w:spacing w:after="0"/>
      </w:pPr>
    </w:p>
    <w:p w14:paraId="25366E04" w14:textId="77777777" w:rsidR="00960D50" w:rsidRDefault="00960D50" w:rsidP="00960D50">
      <w:pPr>
        <w:spacing w:after="0"/>
        <w:jc w:val="center"/>
        <w:rPr>
          <w:b/>
        </w:rPr>
      </w:pPr>
    </w:p>
    <w:p w14:paraId="342751EA" w14:textId="77777777" w:rsidR="00960D50" w:rsidRDefault="00960D50" w:rsidP="00960D50">
      <w:pPr>
        <w:spacing w:after="0"/>
        <w:jc w:val="center"/>
        <w:rPr>
          <w:b/>
        </w:rPr>
      </w:pPr>
      <w:r w:rsidRPr="00300BC4">
        <w:rPr>
          <w:b/>
        </w:rPr>
        <w:t>OŚWIADCZENIE</w:t>
      </w:r>
      <w:r>
        <w:rPr>
          <w:b/>
        </w:rPr>
        <w:t xml:space="preserve"> – AKCEPTACJA</w:t>
      </w:r>
    </w:p>
    <w:p w14:paraId="637E5C44" w14:textId="77777777" w:rsidR="002A13E7" w:rsidRDefault="002A13E7" w:rsidP="002A13E7">
      <w:pPr>
        <w:spacing w:before="120" w:after="120"/>
        <w:jc w:val="both"/>
      </w:pPr>
    </w:p>
    <w:p w14:paraId="01A689E1" w14:textId="70639733" w:rsidR="002A13E7" w:rsidRDefault="002A13E7" w:rsidP="002A13E7">
      <w:pPr>
        <w:spacing w:before="120" w:after="120"/>
        <w:jc w:val="both"/>
      </w:pPr>
      <w:r>
        <w:t xml:space="preserve">oświadczamy, że jako Odbiorca/Nabywca wyrażamy zgodę na otrzymywanie faktur, korekt faktur oraz not księgowych i korygujących (dalej osobno lub razem nazywanych: „fakturami”) wystawianych </w:t>
      </w:r>
      <w:r>
        <w:br/>
        <w:t xml:space="preserve">i przesyłanych w formie elektronicznej przez ……………………………, począwszy od dnia </w:t>
      </w:r>
      <w:r w:rsidR="007D05A8" w:rsidRPr="007D05A8">
        <w:t>złożenia podpisu pod niniejszym oświadczeniem.</w:t>
      </w:r>
    </w:p>
    <w:p w14:paraId="6D0422CD" w14:textId="4F3C510A" w:rsidR="002A13E7" w:rsidRDefault="002A13E7" w:rsidP="002A13E7">
      <w:pPr>
        <w:spacing w:before="120" w:after="120"/>
        <w:jc w:val="both"/>
      </w:pPr>
      <w:r>
        <w:t>Adres konta e-mail, gwarantującego autentyczność pochodzenia faktur, z którego Wystawca/Sprzedawca będzie wysyłał faktury to: …………………………………………</w:t>
      </w:r>
    </w:p>
    <w:p w14:paraId="52B7F6CD" w14:textId="77777777" w:rsidR="002A13E7" w:rsidRDefault="002A13E7" w:rsidP="002A13E7">
      <w:pPr>
        <w:spacing w:after="0"/>
        <w:jc w:val="both"/>
      </w:pPr>
      <w:r>
        <w:t>Adres konta e-mail Odbiorcy/Nabywcy, na które Wystawca będzie wysyłał faktury to:</w:t>
      </w:r>
    </w:p>
    <w:p w14:paraId="7684043D" w14:textId="77777777" w:rsidR="002A13E7" w:rsidRPr="00B03024" w:rsidRDefault="002A13E7" w:rsidP="002A13E7">
      <w:pPr>
        <w:autoSpaceDE w:val="0"/>
        <w:autoSpaceDN w:val="0"/>
        <w:spacing w:after="120" w:line="240" w:lineRule="auto"/>
        <w:rPr>
          <w:rFonts w:cstheme="minorHAnsi"/>
        </w:rPr>
      </w:pPr>
      <w:hyperlink r:id="rId14" w:history="1">
        <w:r w:rsidRPr="00B03024">
          <w:rPr>
            <w:rStyle w:val="Hipercze"/>
            <w:rFonts w:cstheme="minorHAnsi"/>
            <w:sz w:val="24"/>
            <w:szCs w:val="24"/>
          </w:rPr>
          <w:t>efaktura.pge-pgesa@archidoc.pl</w:t>
        </w:r>
      </w:hyperlink>
      <w:r w:rsidRPr="00B03024">
        <w:rPr>
          <w:rFonts w:cstheme="minorHAnsi"/>
          <w:sz w:val="20"/>
          <w:szCs w:val="20"/>
        </w:rPr>
        <w:t xml:space="preserve"> </w:t>
      </w:r>
    </w:p>
    <w:p w14:paraId="41A39C55" w14:textId="77777777" w:rsidR="002A13E7" w:rsidRDefault="002A13E7" w:rsidP="002A13E7">
      <w:pPr>
        <w:spacing w:before="120" w:after="120"/>
        <w:jc w:val="both"/>
      </w:pPr>
      <w:r>
        <w:t xml:space="preserve">Zmiana adresu konta e-mail Odbiorcy/Nabywcy do obsługi faktur wymaga powiadomienia Wystawcy/Sprzedawcy w formie pisemnej. W przypadku braku powiadomienia Wystawcy/Sprzedawcy o zmianie adresu konta e-mail Odbiorcy/Nabywcy, wszelka korespondencja kierowana na dotychczasowy adres e-mail Odbiorcy/Nabywcy będzie uznawana za prawidłowo doręczoną. </w:t>
      </w:r>
    </w:p>
    <w:p w14:paraId="3CB1529A" w14:textId="77777777" w:rsidR="002A13E7" w:rsidRDefault="002A13E7" w:rsidP="002A13E7">
      <w:pPr>
        <w:spacing w:before="120" w:after="120"/>
        <w:jc w:val="both"/>
      </w:pPr>
      <w:r>
        <w:t>Faktury będą przesyłane przez Wystawcę/Sprzedawcę jako jeden załącznik nieprzekraczający rozmiaru 20 MB w formatach pliku PDF, JPEG, TIFF gwarantujących integralność treści faktury.</w:t>
      </w:r>
    </w:p>
    <w:p w14:paraId="79BAC318" w14:textId="77777777" w:rsidR="002A13E7" w:rsidRDefault="002A13E7" w:rsidP="002A13E7">
      <w:pPr>
        <w:spacing w:before="120" w:after="120"/>
        <w:jc w:val="both"/>
      </w:pPr>
      <w:r>
        <w:t xml:space="preserve">Odbiorca/Nabywca oraz Wystawca/Sprzedawca zobowiązują się do przechowywania wysyłanych drogą elektroniczną faktur w sposób określony w </w:t>
      </w:r>
      <w:r>
        <w:rPr>
          <w:rFonts w:cstheme="minorHAnsi"/>
        </w:rPr>
        <w:t xml:space="preserve">art. 112a ustawy </w:t>
      </w:r>
      <w:r w:rsidRPr="00F14001">
        <w:rPr>
          <w:rFonts w:cstheme="minorHAnsi"/>
        </w:rPr>
        <w:t xml:space="preserve">z dnia 11 marca 2004 r. </w:t>
      </w:r>
      <w:r>
        <w:rPr>
          <w:rFonts w:cstheme="minorHAnsi"/>
        </w:rPr>
        <w:t>o podatku od towarów i usług</w:t>
      </w:r>
      <w:r>
        <w:t xml:space="preserve">. </w:t>
      </w:r>
    </w:p>
    <w:p w14:paraId="0CDB782B" w14:textId="77777777" w:rsidR="002A13E7" w:rsidRDefault="002A13E7" w:rsidP="002A13E7">
      <w:pPr>
        <w:spacing w:before="120" w:after="120"/>
        <w:jc w:val="both"/>
      </w:pPr>
      <w:r>
        <w:t xml:space="preserve">Wycofanie akceptacji na wystawianie i przesyłanie faktur w formie elektronicznej następuje na podstawie oświadczenia Odbiorcy/Nabywcy złożonego w formie pisemnej lub w formie elektronicznej. Wystawca </w:t>
      </w:r>
      <w:r w:rsidRPr="005C62A8">
        <w:t>faktur</w:t>
      </w:r>
      <w:r>
        <w:t xml:space="preserve"> </w:t>
      </w:r>
      <w:r w:rsidRPr="005C62A8">
        <w:t xml:space="preserve">traci prawo do przesyłania </w:t>
      </w:r>
      <w:r>
        <w:t>O</w:t>
      </w:r>
      <w:r w:rsidRPr="005C62A8">
        <w:t>dbiorcy</w:t>
      </w:r>
      <w:r>
        <w:t>/Nabywcy</w:t>
      </w:r>
      <w:r w:rsidRPr="005C62A8">
        <w:t xml:space="preserve"> faktur w formie elektronicznej od dnia następującego po dniu, w którym otrzymał </w:t>
      </w:r>
      <w:r>
        <w:t>oświadczenie o</w:t>
      </w:r>
      <w:r w:rsidRPr="005C62A8">
        <w:t xml:space="preserve">d </w:t>
      </w:r>
      <w:r>
        <w:t>O</w:t>
      </w:r>
      <w:r w:rsidRPr="005C62A8">
        <w:t>dbiorcy</w:t>
      </w:r>
      <w:r>
        <w:t>/Nabywcy</w:t>
      </w:r>
      <w:r w:rsidRPr="005C62A8">
        <w:t xml:space="preserve"> o cofnięciu akceptacji</w:t>
      </w:r>
      <w:r>
        <w:t>.</w:t>
      </w:r>
    </w:p>
    <w:p w14:paraId="5A9DB441" w14:textId="77777777" w:rsidR="002A13E7" w:rsidRDefault="002A13E7" w:rsidP="002A13E7">
      <w:pPr>
        <w:jc w:val="both"/>
      </w:pPr>
      <w:r>
        <w:t xml:space="preserve"> </w:t>
      </w:r>
    </w:p>
    <w:p w14:paraId="6F190903" w14:textId="77777777" w:rsidR="002A13E7" w:rsidRDefault="002A13E7" w:rsidP="002A13E7">
      <w:pPr>
        <w:jc w:val="both"/>
      </w:pPr>
    </w:p>
    <w:p w14:paraId="2E7BAB68" w14:textId="77777777" w:rsidR="002A13E7" w:rsidRDefault="002A13E7" w:rsidP="002A13E7">
      <w:pPr>
        <w:spacing w:after="0" w:line="240" w:lineRule="auto"/>
        <w:jc w:val="both"/>
      </w:pPr>
      <w:r>
        <w:t>…………..……………………………………………………                   …………..…………………………………………………………………</w:t>
      </w:r>
    </w:p>
    <w:p w14:paraId="596B7D3C" w14:textId="77777777" w:rsidR="002A13E7" w:rsidRPr="00D547AE" w:rsidRDefault="002A13E7" w:rsidP="002A13E7">
      <w:pPr>
        <w:spacing w:after="0" w:line="240" w:lineRule="auto"/>
        <w:jc w:val="both"/>
        <w:rPr>
          <w:sz w:val="16"/>
          <w:szCs w:val="16"/>
        </w:rPr>
      </w:pPr>
      <w:r>
        <w:t xml:space="preserve">  </w:t>
      </w:r>
      <w:r>
        <w:rPr>
          <w:sz w:val="16"/>
          <w:szCs w:val="16"/>
        </w:rPr>
        <w:t>Miejscowość, data, Podpis Wystawcy/Sprzedawcy</w:t>
      </w:r>
      <w:r w:rsidRPr="00D547AE">
        <w:rPr>
          <w:sz w:val="16"/>
          <w:szCs w:val="16"/>
        </w:rPr>
        <w:tab/>
      </w:r>
      <w:r w:rsidRPr="00D547AE">
        <w:rPr>
          <w:sz w:val="16"/>
          <w:szCs w:val="16"/>
        </w:rPr>
        <w:tab/>
      </w:r>
      <w:r w:rsidRPr="00D547AE">
        <w:rPr>
          <w:sz w:val="16"/>
          <w:szCs w:val="16"/>
        </w:rPr>
        <w:tab/>
      </w:r>
      <w:r>
        <w:rPr>
          <w:sz w:val="16"/>
          <w:szCs w:val="16"/>
        </w:rPr>
        <w:t xml:space="preserve">    Miejscowość, data, </w:t>
      </w:r>
      <w:r w:rsidRPr="006A77BA">
        <w:rPr>
          <w:sz w:val="16"/>
          <w:szCs w:val="16"/>
        </w:rPr>
        <w:t xml:space="preserve">Podpis </w:t>
      </w:r>
      <w:r>
        <w:rPr>
          <w:sz w:val="16"/>
          <w:szCs w:val="16"/>
        </w:rPr>
        <w:t>Odbiorcy/Nabywcy</w:t>
      </w:r>
    </w:p>
    <w:p w14:paraId="0BB05971" w14:textId="77777777" w:rsidR="002A13E7" w:rsidRDefault="002A13E7" w:rsidP="002A13E7">
      <w:pPr>
        <w:jc w:val="center"/>
      </w:pPr>
    </w:p>
    <w:p w14:paraId="0763F415" w14:textId="77777777" w:rsidR="00E81247" w:rsidRDefault="00E81247">
      <w:r>
        <w:br w:type="page"/>
      </w:r>
    </w:p>
    <w:p w14:paraId="20978DAB" w14:textId="77777777" w:rsidR="00E81247" w:rsidRDefault="00E81247" w:rsidP="00E81247">
      <w:pPr>
        <w:jc w:val="right"/>
        <w:rPr>
          <w:rFonts w:cstheme="minorHAnsi"/>
        </w:rPr>
      </w:pPr>
      <w:r>
        <w:rPr>
          <w:rFonts w:cstheme="minorHAnsi"/>
        </w:rPr>
        <w:lastRenderedPageBreak/>
        <w:t>Załącznik nr 5 do Umowy</w:t>
      </w:r>
    </w:p>
    <w:p w14:paraId="712289E6" w14:textId="77777777" w:rsidR="00E81247" w:rsidRPr="003044ED" w:rsidRDefault="00E81247" w:rsidP="00E81247">
      <w:pPr>
        <w:spacing w:line="276" w:lineRule="auto"/>
        <w:jc w:val="center"/>
        <w:rPr>
          <w:rFonts w:cstheme="minorHAnsi"/>
          <w:b/>
        </w:rPr>
      </w:pPr>
      <w:r w:rsidRPr="003044ED">
        <w:rPr>
          <w:rFonts w:cstheme="minorHAnsi"/>
          <w:b/>
        </w:rPr>
        <w:t>KLAUZULA SANKCYJNA</w:t>
      </w:r>
    </w:p>
    <w:p w14:paraId="55111FE9" w14:textId="77777777" w:rsidR="00E81247" w:rsidRPr="007658AD" w:rsidRDefault="00E81247" w:rsidP="00E81247">
      <w:pPr>
        <w:spacing w:line="276" w:lineRule="auto"/>
        <w:jc w:val="center"/>
        <w:rPr>
          <w:rFonts w:cstheme="minorHAnsi"/>
        </w:rPr>
      </w:pP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E81247" w:rsidRPr="007658AD" w14:paraId="0761E858" w14:textId="77777777" w:rsidTr="00EC3219">
        <w:trPr>
          <w:trHeight w:val="255"/>
        </w:trPr>
        <w:tc>
          <w:tcPr>
            <w:tcW w:w="2490" w:type="dxa"/>
            <w:shd w:val="clear" w:color="auto" w:fill="FFFFFF" w:themeFill="background1"/>
            <w:hideMark/>
          </w:tcPr>
          <w:p w14:paraId="0D020218" w14:textId="77777777" w:rsidR="00E81247" w:rsidRPr="007658AD" w:rsidRDefault="00E81247" w:rsidP="00EC3219">
            <w:pPr>
              <w:tabs>
                <w:tab w:val="right" w:pos="8932"/>
              </w:tabs>
              <w:spacing w:line="276" w:lineRule="auto"/>
              <w:rPr>
                <w:rFonts w:eastAsia="Calibri" w:cs="Calibri"/>
                <w:b/>
                <w:bCs/>
              </w:rPr>
            </w:pPr>
            <w:r w:rsidRPr="007658AD">
              <w:rPr>
                <w:rFonts w:eastAsia="Calibri" w:cs="Calibri"/>
                <w:b/>
                <w:bCs/>
              </w:rPr>
              <w:t>Podmiot Objęty Sankcjami</w:t>
            </w:r>
          </w:p>
        </w:tc>
        <w:tc>
          <w:tcPr>
            <w:tcW w:w="6270" w:type="dxa"/>
            <w:shd w:val="clear" w:color="auto" w:fill="FFFFFF" w:themeFill="background1"/>
            <w:hideMark/>
          </w:tcPr>
          <w:p w14:paraId="2116FB08" w14:textId="77777777" w:rsidR="00E81247" w:rsidRPr="007658AD" w:rsidRDefault="00E81247" w:rsidP="00EC3219">
            <w:pPr>
              <w:tabs>
                <w:tab w:val="left" w:pos="426"/>
              </w:tabs>
              <w:suppressAutoHyphens/>
              <w:autoSpaceDN w:val="0"/>
              <w:spacing w:before="120" w:after="120" w:line="276" w:lineRule="auto"/>
              <w:jc w:val="both"/>
              <w:textAlignment w:val="baseline"/>
              <w:rPr>
                <w:rFonts w:eastAsia="Calibri" w:cs="Calibri"/>
              </w:rPr>
            </w:pPr>
            <w:r w:rsidRPr="007658AD">
              <w:rPr>
                <w:rFonts w:eastAsia="Calibri" w:cs="Calibri"/>
              </w:rPr>
              <w:t>oznacza podmiot należący do którejkolwiek z poniższych kategorii:</w:t>
            </w:r>
          </w:p>
          <w:p w14:paraId="09A9311C" w14:textId="77777777" w:rsidR="00E81247" w:rsidRPr="007658AD" w:rsidRDefault="00E81247" w:rsidP="00E81247">
            <w:pPr>
              <w:numPr>
                <w:ilvl w:val="2"/>
                <w:numId w:val="24"/>
              </w:numPr>
              <w:tabs>
                <w:tab w:val="left" w:pos="426"/>
              </w:tabs>
              <w:suppressAutoHyphens/>
              <w:autoSpaceDN w:val="0"/>
              <w:spacing w:before="120" w:after="120" w:line="276" w:lineRule="auto"/>
              <w:ind w:left="1276" w:hanging="425"/>
              <w:jc w:val="both"/>
              <w:textAlignment w:val="baseline"/>
              <w:rPr>
                <w:rFonts w:eastAsia="Calibri" w:cs="Calibri"/>
              </w:rPr>
            </w:pPr>
            <w:r w:rsidRPr="007658AD">
              <w:rPr>
                <w:rFonts w:eastAsia="Calibri" w:cs="Calibri"/>
              </w:rPr>
              <w:t>podmiot, o którym mowa w art. 5k ust. 1 Rozporządzenia 833/2014, tj.:</w:t>
            </w:r>
          </w:p>
          <w:p w14:paraId="3ACDB26C" w14:textId="77777777" w:rsidR="00E81247" w:rsidRPr="007658AD" w:rsidRDefault="00E81247" w:rsidP="00E81247">
            <w:pPr>
              <w:numPr>
                <w:ilvl w:val="3"/>
                <w:numId w:val="24"/>
              </w:numPr>
              <w:tabs>
                <w:tab w:val="left" w:pos="426"/>
              </w:tabs>
              <w:suppressAutoHyphens/>
              <w:autoSpaceDN w:val="0"/>
              <w:spacing w:before="120" w:after="120" w:line="276" w:lineRule="auto"/>
              <w:ind w:left="1701" w:hanging="425"/>
              <w:jc w:val="both"/>
              <w:textAlignment w:val="baseline"/>
              <w:rPr>
                <w:rFonts w:eastAsia="Calibri" w:cs="Calibri"/>
              </w:rPr>
            </w:pPr>
            <w:r w:rsidRPr="007658AD">
              <w:rPr>
                <w:rFonts w:eastAsia="Calibri" w:cs="Calibri"/>
              </w:rPr>
              <w:t>obywatel rosyjski, osoba fizyczna, osoba prawna, podmiot lub organ z siedzibą w Rosji,</w:t>
            </w:r>
          </w:p>
          <w:p w14:paraId="0042BC5E" w14:textId="77777777" w:rsidR="00E81247" w:rsidRPr="007658AD" w:rsidRDefault="00E81247" w:rsidP="00E81247">
            <w:pPr>
              <w:numPr>
                <w:ilvl w:val="3"/>
                <w:numId w:val="24"/>
              </w:numPr>
              <w:tabs>
                <w:tab w:val="left" w:pos="426"/>
              </w:tabs>
              <w:suppressAutoHyphens/>
              <w:autoSpaceDN w:val="0"/>
              <w:spacing w:before="120" w:after="120" w:line="276" w:lineRule="auto"/>
              <w:ind w:left="1701" w:hanging="425"/>
              <w:jc w:val="both"/>
              <w:textAlignment w:val="baseline"/>
              <w:rPr>
                <w:rFonts w:eastAsia="Calibri" w:cs="Calibri"/>
              </w:rPr>
            </w:pPr>
            <w:r w:rsidRPr="007658AD">
              <w:rPr>
                <w:rFonts w:eastAsia="Calibri" w:cs="Calibri"/>
              </w:rPr>
              <w:t>osoba prawna, podmiot lub organ, do</w:t>
            </w:r>
            <w:r>
              <w:rPr>
                <w:rFonts w:eastAsia="Calibri" w:cs="Calibri"/>
              </w:rPr>
              <w:t> </w:t>
            </w:r>
            <w:r w:rsidRPr="007658AD">
              <w:rPr>
                <w:rFonts w:eastAsia="Calibri" w:cs="Calibri"/>
              </w:rPr>
              <w:t>której/którego prawa własności bezpośrednio lub pośrednio w ponad 50 % należą do podmiotu lub podmiotów, o którym/których mowa w </w:t>
            </w:r>
            <w:proofErr w:type="spellStart"/>
            <w:r w:rsidRPr="007658AD">
              <w:rPr>
                <w:rFonts w:eastAsia="Calibri" w:cs="Calibri"/>
              </w:rPr>
              <w:t>ppkt</w:t>
            </w:r>
            <w:proofErr w:type="spellEnd"/>
            <w:r>
              <w:rPr>
                <w:rFonts w:eastAsia="Calibri" w:cs="Calibri"/>
              </w:rPr>
              <w:t>. </w:t>
            </w:r>
            <w:r w:rsidRPr="007658AD">
              <w:rPr>
                <w:rFonts w:eastAsia="Calibri" w:cs="Calibri"/>
              </w:rPr>
              <w:t>(i) powyżej,</w:t>
            </w:r>
          </w:p>
          <w:p w14:paraId="1B41218A" w14:textId="77777777" w:rsidR="00E81247" w:rsidRPr="007658AD" w:rsidRDefault="00E81247" w:rsidP="00E81247">
            <w:pPr>
              <w:numPr>
                <w:ilvl w:val="3"/>
                <w:numId w:val="24"/>
              </w:numPr>
              <w:tabs>
                <w:tab w:val="left" w:pos="426"/>
              </w:tabs>
              <w:suppressAutoHyphens/>
              <w:autoSpaceDN w:val="0"/>
              <w:spacing w:before="120" w:after="120" w:line="276" w:lineRule="auto"/>
              <w:ind w:left="1701" w:hanging="425"/>
              <w:jc w:val="both"/>
              <w:textAlignment w:val="baseline"/>
              <w:rPr>
                <w:rFonts w:eastAsia="Calibri" w:cs="Calibri"/>
              </w:rPr>
            </w:pPr>
            <w:r w:rsidRPr="007658AD">
              <w:rPr>
                <w:rFonts w:eastAsia="Calibri" w:cs="Calibri"/>
              </w:rPr>
              <w:t xml:space="preserve">osoba fizyczna lub prawna, podmiot lub organ działająca/y w imieniu lub pod kierunkiem podmiotu lub podmiotów, o którym/których mowa w </w:t>
            </w:r>
            <w:proofErr w:type="spellStart"/>
            <w:r w:rsidRPr="007658AD">
              <w:rPr>
                <w:rFonts w:eastAsia="Calibri" w:cs="Calibri"/>
              </w:rPr>
              <w:t>ppkt</w:t>
            </w:r>
            <w:proofErr w:type="spellEnd"/>
            <w:r>
              <w:rPr>
                <w:rFonts w:eastAsia="Calibri" w:cs="Calibri"/>
              </w:rPr>
              <w:t>.</w:t>
            </w:r>
            <w:r w:rsidRPr="007658AD">
              <w:rPr>
                <w:rFonts w:eastAsia="Calibri" w:cs="Calibri"/>
              </w:rPr>
              <w:t xml:space="preserve"> (i) lub (ii) powyżej;</w:t>
            </w:r>
          </w:p>
          <w:p w14:paraId="2CB0783D" w14:textId="77777777" w:rsidR="00E81247" w:rsidRPr="007658AD" w:rsidRDefault="00E81247" w:rsidP="00E81247">
            <w:pPr>
              <w:numPr>
                <w:ilvl w:val="2"/>
                <w:numId w:val="24"/>
              </w:numPr>
              <w:tabs>
                <w:tab w:val="left" w:pos="426"/>
              </w:tabs>
              <w:suppressAutoHyphens/>
              <w:autoSpaceDN w:val="0"/>
              <w:spacing w:before="120" w:after="120" w:line="276" w:lineRule="auto"/>
              <w:ind w:left="1276" w:hanging="425"/>
              <w:jc w:val="both"/>
              <w:textAlignment w:val="baseline"/>
              <w:rPr>
                <w:rFonts w:eastAsia="Calibri" w:cs="Calibri"/>
              </w:rPr>
            </w:pPr>
            <w:r w:rsidRPr="007658AD">
              <w:rPr>
                <w:rFonts w:eastAsia="Calibri" w:cs="Calibri"/>
              </w:rPr>
              <w:t>podmiot wymieniony w którymkolwiek z wykazów określonych w Rozporządzeniu 765/2006;</w:t>
            </w:r>
          </w:p>
          <w:p w14:paraId="09017A81" w14:textId="77777777" w:rsidR="00E81247" w:rsidRPr="007658AD" w:rsidRDefault="00E81247" w:rsidP="00E81247">
            <w:pPr>
              <w:numPr>
                <w:ilvl w:val="2"/>
                <w:numId w:val="24"/>
              </w:numPr>
              <w:tabs>
                <w:tab w:val="left" w:pos="426"/>
              </w:tabs>
              <w:suppressAutoHyphens/>
              <w:autoSpaceDN w:val="0"/>
              <w:spacing w:before="120" w:after="120" w:line="276" w:lineRule="auto"/>
              <w:ind w:left="1276" w:hanging="425"/>
              <w:jc w:val="both"/>
              <w:textAlignment w:val="baseline"/>
              <w:rPr>
                <w:rFonts w:eastAsia="Calibri" w:cs="Calibri"/>
              </w:rPr>
            </w:pPr>
            <w:r w:rsidRPr="007658AD">
              <w:rPr>
                <w:rFonts w:eastAsia="Calibri" w:cs="Calibri"/>
              </w:rPr>
              <w:t>podmiot wymieniony w którymkolwiek z wykazów określonych w Rozporządzeniu 269/2014;</w:t>
            </w:r>
          </w:p>
          <w:p w14:paraId="18C55F23" w14:textId="77777777" w:rsidR="00E81247" w:rsidRPr="007658AD" w:rsidRDefault="00E81247" w:rsidP="00E81247">
            <w:pPr>
              <w:numPr>
                <w:ilvl w:val="2"/>
                <w:numId w:val="24"/>
              </w:numPr>
              <w:tabs>
                <w:tab w:val="left" w:pos="426"/>
              </w:tabs>
              <w:suppressAutoHyphens/>
              <w:autoSpaceDN w:val="0"/>
              <w:spacing w:before="120" w:after="120" w:line="276" w:lineRule="auto"/>
              <w:ind w:left="1276" w:hanging="425"/>
              <w:jc w:val="both"/>
              <w:textAlignment w:val="baseline"/>
              <w:rPr>
                <w:rFonts w:eastAsia="Calibri" w:cs="Calibri"/>
              </w:rPr>
            </w:pPr>
            <w:r w:rsidRPr="007658AD">
              <w:rPr>
                <w:rFonts w:eastAsia="Calibri" w:cs="Calibri"/>
              </w:rPr>
              <w:t>podmiot wpisany na listę, o której mowa w</w:t>
            </w:r>
            <w:r>
              <w:rPr>
                <w:rFonts w:eastAsia="Calibri" w:cs="Calibri"/>
              </w:rPr>
              <w:t> </w:t>
            </w:r>
            <w:r w:rsidRPr="007658AD">
              <w:rPr>
                <w:rFonts w:eastAsia="Calibri" w:cs="Calibri"/>
              </w:rPr>
              <w:t>art.</w:t>
            </w:r>
            <w:r>
              <w:rPr>
                <w:rFonts w:eastAsia="Calibri" w:cs="Calibri"/>
              </w:rPr>
              <w:t> </w:t>
            </w:r>
            <w:r w:rsidRPr="007658AD">
              <w:rPr>
                <w:rFonts w:eastAsia="Calibri" w:cs="Calibri"/>
              </w:rPr>
              <w:t>2</w:t>
            </w:r>
            <w:r>
              <w:rPr>
                <w:rFonts w:eastAsia="Calibri" w:cs="Calibri"/>
              </w:rPr>
              <w:t> </w:t>
            </w:r>
            <w:r w:rsidRPr="007658AD">
              <w:rPr>
                <w:rFonts w:eastAsia="Calibri" w:cs="Calibri"/>
              </w:rPr>
              <w:t>ust.</w:t>
            </w:r>
            <w:r>
              <w:rPr>
                <w:rFonts w:eastAsia="Calibri" w:cs="Calibri"/>
              </w:rPr>
              <w:t> </w:t>
            </w:r>
            <w:r w:rsidRPr="007658AD">
              <w:rPr>
                <w:rFonts w:eastAsia="Calibri" w:cs="Calibri"/>
              </w:rPr>
              <w:t>1 Ustawy o przeciwdziałaniu na</w:t>
            </w:r>
            <w:r>
              <w:rPr>
                <w:rFonts w:eastAsia="Calibri" w:cs="Calibri"/>
              </w:rPr>
              <w:t> </w:t>
            </w:r>
            <w:r w:rsidRPr="007658AD">
              <w:rPr>
                <w:rFonts w:eastAsia="Calibri" w:cs="Calibri"/>
              </w:rPr>
              <w:t>podstawie decyzji w sprawie wpisu na tę listę rozstrzygającej o zastosowaniu środka, o którym mowa w art. 1 pkt 3 Ustawy o przeciwdziałaniu;</w:t>
            </w:r>
          </w:p>
          <w:p w14:paraId="66DF8500" w14:textId="77777777" w:rsidR="00E81247" w:rsidRPr="007658AD" w:rsidRDefault="00E81247" w:rsidP="00E81247">
            <w:pPr>
              <w:numPr>
                <w:ilvl w:val="2"/>
                <w:numId w:val="24"/>
              </w:numPr>
              <w:tabs>
                <w:tab w:val="left" w:pos="426"/>
              </w:tabs>
              <w:suppressAutoHyphens/>
              <w:autoSpaceDN w:val="0"/>
              <w:spacing w:before="120" w:after="120" w:line="276" w:lineRule="auto"/>
              <w:ind w:left="1276" w:hanging="425"/>
              <w:jc w:val="both"/>
              <w:textAlignment w:val="baseline"/>
              <w:rPr>
                <w:rFonts w:eastAsia="Calibri" w:cs="Calibri"/>
              </w:rPr>
            </w:pPr>
            <w:r w:rsidRPr="007658AD">
              <w:rPr>
                <w:rFonts w:eastAsia="Calibri" w:cs="Calibri"/>
              </w:rPr>
              <w:t>podmiot, którego beneficjentem rzeczywistym w</w:t>
            </w:r>
            <w:r>
              <w:rPr>
                <w:rFonts w:eastAsia="Calibri" w:cs="Calibri"/>
              </w:rPr>
              <w:t> </w:t>
            </w:r>
            <w:r w:rsidRPr="007658AD">
              <w:rPr>
                <w:rFonts w:eastAsia="Calibri" w:cs="Calibri"/>
              </w:rPr>
              <w:t>rozumieniu ustawy z dnia 1 marca 2018 r. o</w:t>
            </w:r>
            <w:r>
              <w:rPr>
                <w:rFonts w:eastAsia="Calibri" w:cs="Calibri"/>
              </w:rPr>
              <w:t> </w:t>
            </w:r>
            <w:r w:rsidRPr="007658AD">
              <w:rPr>
                <w:rFonts w:eastAsia="Calibri" w:cs="Calibri"/>
              </w:rPr>
              <w:t>przeciwdziałaniu praniu pieniędzy oraz finansowaniu terroryzmu (</w:t>
            </w:r>
            <w:proofErr w:type="spellStart"/>
            <w:r w:rsidRPr="007658AD">
              <w:rPr>
                <w:rFonts w:eastAsia="Calibri" w:cs="Calibri"/>
              </w:rPr>
              <w:t>t.j</w:t>
            </w:r>
            <w:proofErr w:type="spellEnd"/>
            <w:r w:rsidRPr="007658AD">
              <w:rPr>
                <w:rFonts w:eastAsia="Calibri" w:cs="Calibri"/>
              </w:rPr>
              <w:t xml:space="preserve">. Dz. U. z 2022 r. poz. 593 z </w:t>
            </w:r>
            <w:proofErr w:type="spellStart"/>
            <w:r w:rsidRPr="007658AD">
              <w:rPr>
                <w:rFonts w:eastAsia="Calibri" w:cs="Calibri"/>
              </w:rPr>
              <w:t>późn</w:t>
            </w:r>
            <w:proofErr w:type="spellEnd"/>
            <w:r w:rsidRPr="007658AD">
              <w:rPr>
                <w:rFonts w:eastAsia="Calibri" w:cs="Calibri"/>
              </w:rPr>
              <w:t>. zm.) jest, lub po 23 lutego 2022 r. był, podmiot, o którym mowa w lit. a, b, c lub d powyżej;</w:t>
            </w:r>
          </w:p>
          <w:p w14:paraId="27FE2F30" w14:textId="77777777" w:rsidR="00E81247" w:rsidRPr="007658AD" w:rsidRDefault="00E81247" w:rsidP="00E81247">
            <w:pPr>
              <w:numPr>
                <w:ilvl w:val="2"/>
                <w:numId w:val="24"/>
              </w:numPr>
              <w:tabs>
                <w:tab w:val="left" w:pos="426"/>
              </w:tabs>
              <w:suppressAutoHyphens/>
              <w:autoSpaceDN w:val="0"/>
              <w:spacing w:before="120" w:after="120" w:line="276" w:lineRule="auto"/>
              <w:ind w:left="1276" w:hanging="425"/>
              <w:jc w:val="both"/>
              <w:textAlignment w:val="baseline"/>
              <w:rPr>
                <w:rFonts w:eastAsia="Calibri" w:cs="Calibri"/>
              </w:rPr>
            </w:pPr>
            <w:r w:rsidRPr="007658AD">
              <w:rPr>
                <w:rFonts w:eastAsia="Calibri" w:cs="Calibri"/>
              </w:rPr>
              <w:t>podmiot, którego jednostką dominującą w</w:t>
            </w:r>
            <w:r>
              <w:rPr>
                <w:rFonts w:eastAsia="Calibri" w:cs="Calibri"/>
              </w:rPr>
              <w:t> </w:t>
            </w:r>
            <w:r w:rsidRPr="007658AD">
              <w:rPr>
                <w:rFonts w:eastAsia="Calibri" w:cs="Calibri"/>
              </w:rPr>
              <w:t>rozumieniu art. 3 ust. 1 pkt 37 ustawy z dnia 29</w:t>
            </w:r>
            <w:r>
              <w:rPr>
                <w:rFonts w:eastAsia="Calibri" w:cs="Calibri"/>
              </w:rPr>
              <w:t> </w:t>
            </w:r>
            <w:r w:rsidRPr="007658AD">
              <w:rPr>
                <w:rFonts w:eastAsia="Calibri" w:cs="Calibri"/>
              </w:rPr>
              <w:t>września 1994 r. o rachunkowości (</w:t>
            </w:r>
            <w:proofErr w:type="spellStart"/>
            <w:r w:rsidRPr="007658AD">
              <w:rPr>
                <w:rFonts w:eastAsia="Calibri" w:cs="Calibri"/>
              </w:rPr>
              <w:t>t.j</w:t>
            </w:r>
            <w:proofErr w:type="spellEnd"/>
            <w:r w:rsidRPr="007658AD">
              <w:rPr>
                <w:rFonts w:eastAsia="Calibri" w:cs="Calibri"/>
              </w:rPr>
              <w:t xml:space="preserve">. Dz. U. z 2021 r. poz. 217 z </w:t>
            </w:r>
            <w:proofErr w:type="spellStart"/>
            <w:r w:rsidRPr="007658AD">
              <w:rPr>
                <w:rFonts w:eastAsia="Calibri" w:cs="Calibri"/>
              </w:rPr>
              <w:t>późn</w:t>
            </w:r>
            <w:proofErr w:type="spellEnd"/>
            <w:r w:rsidRPr="007658AD">
              <w:rPr>
                <w:rFonts w:eastAsia="Calibri" w:cs="Calibri"/>
              </w:rPr>
              <w:t>. zm.), jest lub po 23 lutego 2022 r. był, podmiot, o którym mowa w lit. a, b, c lub d powyżej;</w:t>
            </w:r>
          </w:p>
          <w:p w14:paraId="5D650446" w14:textId="77777777" w:rsidR="00E81247" w:rsidRPr="007658AD" w:rsidRDefault="00E81247" w:rsidP="00E81247">
            <w:pPr>
              <w:numPr>
                <w:ilvl w:val="2"/>
                <w:numId w:val="24"/>
              </w:numPr>
              <w:tabs>
                <w:tab w:val="left" w:pos="426"/>
              </w:tabs>
              <w:suppressAutoHyphens/>
              <w:autoSpaceDN w:val="0"/>
              <w:spacing w:before="120" w:after="120" w:line="276" w:lineRule="auto"/>
              <w:ind w:left="1276" w:hanging="425"/>
              <w:jc w:val="both"/>
              <w:textAlignment w:val="baseline"/>
              <w:rPr>
                <w:rFonts w:eastAsia="Calibri" w:cs="Calibri"/>
              </w:rPr>
            </w:pPr>
            <w:r w:rsidRPr="007658AD">
              <w:rPr>
                <w:rFonts w:eastAsia="Calibri" w:cs="Calibri"/>
              </w:rPr>
              <w:lastRenderedPageBreak/>
              <w:t>inny podmiot objęty, na podstawie przepisów prawa obowiązującego w Rzeczypospolitej Polskiej, sankcjami wyłączającymi lub ograniczającymi możliwość zawarcia z nim lub realizacji z nim lub z jego udziałem Umowy;</w:t>
            </w:r>
          </w:p>
        </w:tc>
      </w:tr>
      <w:tr w:rsidR="00E81247" w:rsidRPr="007658AD" w14:paraId="0EDA7034" w14:textId="77777777" w:rsidTr="00EC3219">
        <w:trPr>
          <w:trHeight w:val="300"/>
        </w:trPr>
        <w:tc>
          <w:tcPr>
            <w:tcW w:w="2490" w:type="dxa"/>
            <w:shd w:val="clear" w:color="auto" w:fill="FFFFFF" w:themeFill="background1"/>
            <w:hideMark/>
          </w:tcPr>
          <w:p w14:paraId="521B358F" w14:textId="77777777" w:rsidR="00E81247" w:rsidRPr="007658AD" w:rsidRDefault="00E81247" w:rsidP="00EC3219">
            <w:pPr>
              <w:tabs>
                <w:tab w:val="right" w:pos="8932"/>
              </w:tabs>
              <w:spacing w:line="276" w:lineRule="auto"/>
              <w:jc w:val="both"/>
              <w:rPr>
                <w:rFonts w:eastAsia="Calibri" w:cs="Calibri"/>
                <w:b/>
                <w:bCs/>
              </w:rPr>
            </w:pPr>
            <w:r w:rsidRPr="007658AD">
              <w:rPr>
                <w:rFonts w:eastAsia="Calibri" w:cs="Calibri"/>
                <w:b/>
                <w:bCs/>
              </w:rPr>
              <w:lastRenderedPageBreak/>
              <w:t>Rozporządzenie 269/2014</w:t>
            </w:r>
          </w:p>
        </w:tc>
        <w:tc>
          <w:tcPr>
            <w:tcW w:w="6270" w:type="dxa"/>
            <w:shd w:val="clear" w:color="auto" w:fill="FFFFFF" w:themeFill="background1"/>
          </w:tcPr>
          <w:p w14:paraId="78E294A0" w14:textId="77777777" w:rsidR="00E81247" w:rsidRPr="007658AD" w:rsidRDefault="00E81247" w:rsidP="00EC3219">
            <w:pPr>
              <w:tabs>
                <w:tab w:val="right" w:pos="8932"/>
              </w:tabs>
              <w:spacing w:line="276" w:lineRule="auto"/>
              <w:jc w:val="both"/>
              <w:rPr>
                <w:rFonts w:eastAsia="Calibri" w:cs="Calibri"/>
                <w:color w:val="000000" w:themeColor="text1"/>
              </w:rPr>
            </w:pPr>
            <w:r w:rsidRPr="007658AD">
              <w:rPr>
                <w:rFonts w:eastAsia="Calibri" w:cs="Calibri"/>
              </w:rPr>
              <w:t>Rozporządzenie Rady (UE) nr 269/2014 z dnia 17 marca 2014 r. w</w:t>
            </w:r>
            <w:r>
              <w:rPr>
                <w:rFonts w:eastAsia="Calibri" w:cs="Calibri"/>
              </w:rPr>
              <w:t> </w:t>
            </w:r>
            <w:r w:rsidRPr="007658AD">
              <w:rPr>
                <w:rFonts w:eastAsia="Calibri" w:cs="Calibri"/>
              </w:rPr>
              <w:t>sprawie środków ograniczających w odniesieniu do działań podważających integralność terytorialną, suwerenność i</w:t>
            </w:r>
            <w:r>
              <w:rPr>
                <w:rFonts w:eastAsia="Calibri" w:cs="Calibri"/>
              </w:rPr>
              <w:t> </w:t>
            </w:r>
            <w:r w:rsidRPr="007658AD">
              <w:rPr>
                <w:rFonts w:eastAsia="Calibri" w:cs="Calibri"/>
              </w:rPr>
              <w:t>niezależność Ukrainy lub im zagrażających (Dz. U. UE. L. z 2014 r. Nr</w:t>
            </w:r>
            <w:r>
              <w:rPr>
                <w:rFonts w:eastAsia="Calibri" w:cs="Calibri"/>
              </w:rPr>
              <w:t> </w:t>
            </w:r>
            <w:r w:rsidRPr="007658AD">
              <w:rPr>
                <w:rFonts w:eastAsia="Calibri" w:cs="Calibri"/>
              </w:rPr>
              <w:t xml:space="preserve">78, str. 6 z </w:t>
            </w:r>
            <w:proofErr w:type="spellStart"/>
            <w:r w:rsidRPr="007658AD">
              <w:rPr>
                <w:rFonts w:eastAsia="Calibri" w:cs="Calibri"/>
              </w:rPr>
              <w:t>późn</w:t>
            </w:r>
            <w:proofErr w:type="spellEnd"/>
            <w:r w:rsidRPr="007658AD">
              <w:rPr>
                <w:rFonts w:eastAsia="Calibri" w:cs="Calibri"/>
              </w:rPr>
              <w:t>. zm.)</w:t>
            </w:r>
            <w:r w:rsidRPr="007658AD">
              <w:rPr>
                <w:rFonts w:eastAsia="Calibri" w:cs="Calibri"/>
                <w:color w:val="000000" w:themeColor="text1"/>
              </w:rPr>
              <w:t>;</w:t>
            </w:r>
          </w:p>
          <w:p w14:paraId="276CAA9F" w14:textId="77777777" w:rsidR="00E81247" w:rsidRPr="007658AD" w:rsidRDefault="00E81247" w:rsidP="00EC3219">
            <w:pPr>
              <w:tabs>
                <w:tab w:val="right" w:pos="8932"/>
              </w:tabs>
              <w:spacing w:line="276" w:lineRule="auto"/>
              <w:jc w:val="both"/>
              <w:rPr>
                <w:rFonts w:eastAsia="Calibri" w:cs="Calibri"/>
                <w:color w:val="000000" w:themeColor="text1"/>
              </w:rPr>
            </w:pPr>
          </w:p>
        </w:tc>
      </w:tr>
      <w:tr w:rsidR="00E81247" w:rsidRPr="007658AD" w14:paraId="08D9FC53" w14:textId="77777777" w:rsidTr="00EC3219">
        <w:trPr>
          <w:trHeight w:val="300"/>
        </w:trPr>
        <w:tc>
          <w:tcPr>
            <w:tcW w:w="2490" w:type="dxa"/>
            <w:shd w:val="clear" w:color="auto" w:fill="FFFFFF" w:themeFill="background1"/>
            <w:hideMark/>
          </w:tcPr>
          <w:p w14:paraId="6D0F3795" w14:textId="77777777" w:rsidR="00E81247" w:rsidRPr="007658AD" w:rsidRDefault="00E81247" w:rsidP="00EC3219">
            <w:pPr>
              <w:tabs>
                <w:tab w:val="right" w:pos="8932"/>
              </w:tabs>
              <w:spacing w:line="276" w:lineRule="auto"/>
              <w:jc w:val="both"/>
              <w:rPr>
                <w:rFonts w:eastAsia="Calibri" w:cs="Calibri"/>
                <w:b/>
                <w:bCs/>
              </w:rPr>
            </w:pPr>
            <w:r w:rsidRPr="007658AD">
              <w:rPr>
                <w:rFonts w:eastAsia="Calibri" w:cs="Calibri"/>
                <w:b/>
                <w:bCs/>
              </w:rPr>
              <w:t>Rozporządzenie 765/2006</w:t>
            </w:r>
          </w:p>
        </w:tc>
        <w:tc>
          <w:tcPr>
            <w:tcW w:w="6270" w:type="dxa"/>
            <w:shd w:val="clear" w:color="auto" w:fill="FFFFFF" w:themeFill="background1"/>
            <w:hideMark/>
          </w:tcPr>
          <w:p w14:paraId="7BD42DE9" w14:textId="77777777" w:rsidR="00E81247" w:rsidRPr="007658AD" w:rsidRDefault="00E81247" w:rsidP="00EC3219">
            <w:pPr>
              <w:tabs>
                <w:tab w:val="right" w:pos="8932"/>
              </w:tabs>
              <w:spacing w:line="276" w:lineRule="auto"/>
              <w:jc w:val="both"/>
              <w:rPr>
                <w:rFonts w:eastAsia="Calibri" w:cs="Calibri"/>
                <w:color w:val="000000" w:themeColor="text1"/>
              </w:rPr>
            </w:pPr>
            <w:r w:rsidRPr="007658AD">
              <w:rPr>
                <w:rFonts w:eastAsia="Calibri" w:cs="Calibri"/>
              </w:rPr>
              <w:t>Rozporządzenie Rady (WE) nr 765/2006 z dnia 18 maja 2006 r. dotyczące środków ograniczających w związku z sytuacją na Białorusi i udziałem Białorusi w agresji Rosji wobec Ukrainy</w:t>
            </w:r>
            <w:r w:rsidRPr="007658AD">
              <w:rPr>
                <w:rFonts w:eastAsia="Calibri" w:cs="Calibri"/>
                <w:color w:val="333333"/>
                <w:shd w:val="clear" w:color="auto" w:fill="FFFFFF"/>
                <w:lang w:eastAsia="en-US"/>
              </w:rPr>
              <w:t xml:space="preserve"> </w:t>
            </w:r>
            <w:r w:rsidRPr="007658AD">
              <w:rPr>
                <w:rFonts w:eastAsia="Calibri" w:cs="Calibri"/>
              </w:rPr>
              <w:t>(Dz. U. UE. L. z</w:t>
            </w:r>
            <w:r>
              <w:rPr>
                <w:rFonts w:eastAsia="Calibri" w:cs="Calibri"/>
              </w:rPr>
              <w:t> </w:t>
            </w:r>
            <w:r w:rsidRPr="007658AD">
              <w:rPr>
                <w:rFonts w:eastAsia="Calibri" w:cs="Calibri"/>
              </w:rPr>
              <w:t xml:space="preserve">2006 r. Nr 134, str. 1 z </w:t>
            </w:r>
            <w:proofErr w:type="spellStart"/>
            <w:r w:rsidRPr="007658AD">
              <w:rPr>
                <w:rFonts w:eastAsia="Calibri" w:cs="Calibri"/>
              </w:rPr>
              <w:t>późn</w:t>
            </w:r>
            <w:proofErr w:type="spellEnd"/>
            <w:r w:rsidRPr="007658AD">
              <w:rPr>
                <w:rFonts w:eastAsia="Calibri" w:cs="Calibri"/>
              </w:rPr>
              <w:t>. zm.)</w:t>
            </w:r>
            <w:r w:rsidRPr="007658AD">
              <w:rPr>
                <w:rFonts w:eastAsia="Calibri" w:cs="Calibri"/>
                <w:color w:val="000000" w:themeColor="text1"/>
              </w:rPr>
              <w:t>;</w:t>
            </w:r>
          </w:p>
          <w:p w14:paraId="15F23B4F" w14:textId="77777777" w:rsidR="00E81247" w:rsidRPr="007658AD" w:rsidRDefault="00E81247" w:rsidP="00EC3219">
            <w:pPr>
              <w:tabs>
                <w:tab w:val="right" w:pos="8932"/>
              </w:tabs>
              <w:spacing w:line="276" w:lineRule="auto"/>
              <w:jc w:val="both"/>
              <w:rPr>
                <w:rFonts w:eastAsia="Calibri" w:cs="Calibri"/>
                <w:color w:val="000000" w:themeColor="text1"/>
              </w:rPr>
            </w:pPr>
          </w:p>
        </w:tc>
      </w:tr>
      <w:tr w:rsidR="00E81247" w:rsidRPr="007658AD" w14:paraId="180D2CF0" w14:textId="77777777" w:rsidTr="00EC3219">
        <w:trPr>
          <w:trHeight w:val="480"/>
        </w:trPr>
        <w:tc>
          <w:tcPr>
            <w:tcW w:w="2490" w:type="dxa"/>
            <w:shd w:val="clear" w:color="auto" w:fill="FFFFFF" w:themeFill="background1"/>
            <w:hideMark/>
          </w:tcPr>
          <w:p w14:paraId="2DB1BF97" w14:textId="77777777" w:rsidR="00E81247" w:rsidRPr="007658AD" w:rsidRDefault="00E81247" w:rsidP="00EC3219">
            <w:pPr>
              <w:tabs>
                <w:tab w:val="right" w:pos="8932"/>
              </w:tabs>
              <w:spacing w:line="276" w:lineRule="auto"/>
              <w:jc w:val="both"/>
              <w:rPr>
                <w:rFonts w:eastAsia="Calibri" w:cs="Calibri"/>
                <w:b/>
                <w:bCs/>
              </w:rPr>
            </w:pPr>
            <w:r w:rsidRPr="007658AD">
              <w:rPr>
                <w:rFonts w:eastAsia="Calibri" w:cs="Calibri"/>
                <w:b/>
                <w:bCs/>
              </w:rPr>
              <w:t>Rozporządzenie 833/2014</w:t>
            </w:r>
          </w:p>
        </w:tc>
        <w:tc>
          <w:tcPr>
            <w:tcW w:w="6270" w:type="dxa"/>
            <w:shd w:val="clear" w:color="auto" w:fill="FFFFFF" w:themeFill="background1"/>
            <w:hideMark/>
          </w:tcPr>
          <w:p w14:paraId="170FC99E" w14:textId="77777777" w:rsidR="00E81247" w:rsidRPr="007658AD" w:rsidRDefault="00E81247" w:rsidP="00EC3219">
            <w:pPr>
              <w:tabs>
                <w:tab w:val="right" w:pos="8932"/>
              </w:tabs>
              <w:spacing w:line="276" w:lineRule="auto"/>
              <w:jc w:val="both"/>
              <w:rPr>
                <w:rFonts w:eastAsia="Calibri" w:cs="Calibri"/>
                <w:color w:val="000000" w:themeColor="text1"/>
              </w:rPr>
            </w:pPr>
            <w:r w:rsidRPr="007658AD">
              <w:rPr>
                <w:rFonts w:eastAsia="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7658AD">
              <w:rPr>
                <w:rFonts w:eastAsia="Calibri" w:cs="Calibri"/>
              </w:rPr>
              <w:t>późn</w:t>
            </w:r>
            <w:proofErr w:type="spellEnd"/>
            <w:r w:rsidRPr="007658AD">
              <w:rPr>
                <w:rFonts w:eastAsia="Calibri" w:cs="Calibri"/>
              </w:rPr>
              <w:t>. zm.)</w:t>
            </w:r>
            <w:r w:rsidRPr="007658AD">
              <w:rPr>
                <w:rFonts w:eastAsia="Calibri" w:cs="Calibri"/>
                <w:color w:val="000000" w:themeColor="text1"/>
              </w:rPr>
              <w:t xml:space="preserve">; </w:t>
            </w:r>
          </w:p>
          <w:p w14:paraId="53B669FF" w14:textId="77777777" w:rsidR="00E81247" w:rsidRPr="007658AD" w:rsidRDefault="00E81247" w:rsidP="00EC3219">
            <w:pPr>
              <w:tabs>
                <w:tab w:val="right" w:pos="8932"/>
              </w:tabs>
              <w:spacing w:line="276" w:lineRule="auto"/>
              <w:jc w:val="both"/>
              <w:rPr>
                <w:rFonts w:eastAsia="Calibri" w:cs="Calibri"/>
                <w:color w:val="000000" w:themeColor="text1"/>
              </w:rPr>
            </w:pPr>
          </w:p>
        </w:tc>
      </w:tr>
      <w:tr w:rsidR="00E81247" w:rsidRPr="007658AD" w14:paraId="73C8DFDD" w14:textId="77777777" w:rsidTr="00EC3219">
        <w:trPr>
          <w:trHeight w:val="255"/>
        </w:trPr>
        <w:tc>
          <w:tcPr>
            <w:tcW w:w="2490" w:type="dxa"/>
            <w:shd w:val="clear" w:color="auto" w:fill="FFFFFF" w:themeFill="background1"/>
            <w:hideMark/>
          </w:tcPr>
          <w:p w14:paraId="4C81A9BC" w14:textId="77777777" w:rsidR="00E81247" w:rsidRPr="007658AD" w:rsidRDefault="00E81247" w:rsidP="00EC3219">
            <w:pPr>
              <w:tabs>
                <w:tab w:val="right" w:pos="8932"/>
              </w:tabs>
              <w:spacing w:line="276" w:lineRule="auto"/>
              <w:jc w:val="both"/>
              <w:rPr>
                <w:rFonts w:eastAsia="Calibri" w:cs="Calibri"/>
                <w:b/>
                <w:bCs/>
              </w:rPr>
            </w:pPr>
            <w:r w:rsidRPr="007658AD">
              <w:rPr>
                <w:rFonts w:eastAsia="Calibri" w:cs="Calibri"/>
                <w:b/>
                <w:bCs/>
              </w:rPr>
              <w:t xml:space="preserve">Ustawa </w:t>
            </w:r>
            <w:r w:rsidRPr="007658AD">
              <w:rPr>
                <w:rFonts w:eastAsia="Calibri" w:cs="Calibri"/>
                <w:b/>
                <w:bCs/>
              </w:rPr>
              <w:br/>
              <w:t>o przeciwdziałaniu</w:t>
            </w:r>
          </w:p>
        </w:tc>
        <w:tc>
          <w:tcPr>
            <w:tcW w:w="6270" w:type="dxa"/>
            <w:shd w:val="clear" w:color="auto" w:fill="FFFFFF" w:themeFill="background1"/>
            <w:hideMark/>
          </w:tcPr>
          <w:p w14:paraId="25597421" w14:textId="77777777" w:rsidR="00E81247" w:rsidRPr="007658AD" w:rsidRDefault="00E81247" w:rsidP="00EC3219">
            <w:pPr>
              <w:tabs>
                <w:tab w:val="right" w:pos="8932"/>
              </w:tabs>
              <w:spacing w:line="276" w:lineRule="auto"/>
              <w:jc w:val="both"/>
              <w:rPr>
                <w:rFonts w:eastAsia="Calibri" w:cs="Calibri"/>
                <w:color w:val="000000" w:themeColor="text1"/>
              </w:rPr>
            </w:pPr>
            <w:r w:rsidRPr="007658AD">
              <w:rPr>
                <w:rFonts w:eastAsia="Calibri" w:cs="Calibri"/>
              </w:rPr>
              <w:t>ustawa z dnia z dnia 13 kwietnia 2022 r. o szczególnych rozwiązaniach w zakresie przeciwdziałania wspieraniu agresji na</w:t>
            </w:r>
            <w:r>
              <w:rPr>
                <w:rFonts w:eastAsia="Calibri" w:cs="Calibri"/>
              </w:rPr>
              <w:t> </w:t>
            </w:r>
            <w:r w:rsidRPr="007658AD">
              <w:rPr>
                <w:rFonts w:eastAsia="Calibri" w:cs="Calibri"/>
              </w:rPr>
              <w:t>Ukrainę oraz służących ochronie bezpieczeństwa narodowego</w:t>
            </w:r>
            <w:r w:rsidRPr="007658AD">
              <w:rPr>
                <w:rFonts w:eastAsia="Calibri" w:cs="Calibri"/>
                <w:color w:val="000000" w:themeColor="text1"/>
              </w:rPr>
              <w:t xml:space="preserve"> (Dz. U. poz. 835</w:t>
            </w:r>
            <w:r w:rsidRPr="007658AD">
              <w:t xml:space="preserve"> </w:t>
            </w:r>
            <w:r w:rsidRPr="007658AD">
              <w:rPr>
                <w:rFonts w:eastAsia="Calibri" w:cs="Calibri"/>
                <w:color w:val="000000" w:themeColor="text1"/>
              </w:rPr>
              <w:t xml:space="preserve">z </w:t>
            </w:r>
            <w:proofErr w:type="spellStart"/>
            <w:r w:rsidRPr="007658AD">
              <w:rPr>
                <w:rFonts w:eastAsia="Calibri" w:cs="Calibri"/>
                <w:color w:val="000000" w:themeColor="text1"/>
              </w:rPr>
              <w:t>późn</w:t>
            </w:r>
            <w:proofErr w:type="spellEnd"/>
            <w:r w:rsidRPr="007658AD">
              <w:rPr>
                <w:rFonts w:eastAsia="Calibri" w:cs="Calibri"/>
                <w:color w:val="000000" w:themeColor="text1"/>
              </w:rPr>
              <w:t>. zm.)</w:t>
            </w:r>
            <w:r>
              <w:rPr>
                <w:rFonts w:eastAsia="Calibri" w:cs="Calibri"/>
              </w:rPr>
              <w:t>.</w:t>
            </w:r>
          </w:p>
        </w:tc>
      </w:tr>
    </w:tbl>
    <w:p w14:paraId="7C41253B" w14:textId="77777777" w:rsidR="00E81247" w:rsidRPr="007658AD" w:rsidRDefault="00E81247" w:rsidP="00E81247">
      <w:pPr>
        <w:spacing w:line="276" w:lineRule="auto"/>
        <w:jc w:val="center"/>
        <w:rPr>
          <w:rFonts w:cstheme="minorHAnsi"/>
        </w:rPr>
      </w:pPr>
    </w:p>
    <w:p w14:paraId="6A3E43B0"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bookmarkStart w:id="21" w:name="_Hlk52458150"/>
      <w:r w:rsidRPr="007658AD">
        <w:rPr>
          <w:rFonts w:cstheme="minorHAnsi"/>
        </w:rPr>
        <w:t>Celem postanowień</w:t>
      </w:r>
      <w:r>
        <w:rPr>
          <w:rFonts w:cstheme="minorHAnsi"/>
        </w:rPr>
        <w:t xml:space="preserve"> niniejszej klauzuli</w:t>
      </w:r>
      <w:r w:rsidRPr="007658AD">
        <w:rPr>
          <w:rFonts w:cstheme="minorHAnsi"/>
        </w:rPr>
        <w:t xml:space="preserve"> jest niedopuszczenie, aby w realizacji </w:t>
      </w:r>
      <w:r>
        <w:rPr>
          <w:rFonts w:cstheme="minorHAnsi"/>
        </w:rPr>
        <w:t>U</w:t>
      </w:r>
      <w:r w:rsidRPr="007658AD">
        <w:rPr>
          <w:rFonts w:cstheme="minorHAnsi"/>
        </w:rPr>
        <w:t xml:space="preserve">mowy brały udział Podmioty Objęte Sankcjami.   </w:t>
      </w:r>
    </w:p>
    <w:p w14:paraId="71B7AF7F"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Pr>
          <w:rFonts w:cstheme="minorHAnsi"/>
        </w:rPr>
        <w:t>Wykonawca</w:t>
      </w:r>
      <w:r w:rsidRPr="007658AD">
        <w:rPr>
          <w:rFonts w:cstheme="minorHAnsi"/>
        </w:rPr>
        <w:t xml:space="preserve"> niniejszym oświadcza, że na dzień zawarcia umowy nie jest Podmiotem Objętym Sankcjami.</w:t>
      </w:r>
    </w:p>
    <w:p w14:paraId="2ED47EF1"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Pr>
          <w:rFonts w:cstheme="minorHAnsi"/>
        </w:rPr>
        <w:t>Wykonawca</w:t>
      </w:r>
      <w:r w:rsidRPr="007658AD">
        <w:rPr>
          <w:rFonts w:cstheme="minorHAnsi"/>
        </w:rPr>
        <w:t xml:space="preserve"> zapewnia i gwarantuje,</w:t>
      </w:r>
      <w:r>
        <w:rPr>
          <w:rFonts w:cstheme="minorHAnsi"/>
        </w:rPr>
        <w:t xml:space="preserve"> że w całym okresie realizacji U</w:t>
      </w:r>
      <w:r w:rsidRPr="007658AD">
        <w:rPr>
          <w:rFonts w:cstheme="minorHAnsi"/>
        </w:rPr>
        <w:t xml:space="preserve">mowy </w:t>
      </w:r>
      <w:r w:rsidRPr="007658AD">
        <w:rPr>
          <w:rFonts w:eastAsia="Calibri" w:cstheme="minorHAnsi"/>
        </w:rPr>
        <w:t>nie będzie Podmiotem Objętym Sankcjami.</w:t>
      </w:r>
    </w:p>
    <w:p w14:paraId="2916BB4B"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Pr>
          <w:rFonts w:cstheme="minorHAnsi"/>
        </w:rPr>
        <w:t>Wykonawca</w:t>
      </w:r>
      <w:r w:rsidRPr="007658AD">
        <w:rPr>
          <w:rFonts w:cstheme="minorHAnsi"/>
        </w:rPr>
        <w:t xml:space="preserve"> zapewnia i gwarantuje, że w ramach wykonywania umowy ani </w:t>
      </w:r>
      <w:r>
        <w:rPr>
          <w:rFonts w:cstheme="minorHAnsi"/>
        </w:rPr>
        <w:t>Wykonawca</w:t>
      </w:r>
      <w:r w:rsidRPr="007658AD">
        <w:rPr>
          <w:rFonts w:cstheme="minorHAnsi"/>
        </w:rPr>
        <w:t>, ani</w:t>
      </w:r>
      <w:r>
        <w:rPr>
          <w:rFonts w:cstheme="minorHAnsi"/>
        </w:rPr>
        <w:t> </w:t>
      </w:r>
      <w:r w:rsidRPr="007658AD">
        <w:rPr>
          <w:rFonts w:cstheme="minorHAnsi"/>
        </w:rPr>
        <w:t>żaden z jego podwykonawców nie naruszą żadnego, wynikającego z sankcji wprowadzonych na mocy przepisów obowiązujących w Rzeczypospolitej Polskiej, zakazu działania lub zaniechania, w szczególności określonych w Rozporządzeniu 833/2014, Rozporządzeniu 765/2006 lub</w:t>
      </w:r>
      <w:r>
        <w:rPr>
          <w:rFonts w:cstheme="minorHAnsi"/>
        </w:rPr>
        <w:t> </w:t>
      </w:r>
      <w:r w:rsidRPr="007658AD">
        <w:rPr>
          <w:rFonts w:cstheme="minorHAnsi"/>
        </w:rPr>
        <w:t>Rozporządzeniu 269/2014 zakazów nabywania dostaw, usług lub robót budowlanych znajdujących się w lub pochodzących z Białorusi lub Rosji oraz zakazów przywozu lub</w:t>
      </w:r>
      <w:r>
        <w:rPr>
          <w:rFonts w:cstheme="minorHAnsi"/>
        </w:rPr>
        <w:t> </w:t>
      </w:r>
      <w:r w:rsidRPr="007658AD">
        <w:rPr>
          <w:rFonts w:cstheme="minorHAnsi"/>
        </w:rPr>
        <w:t>transportowania produktów pochodzących lub wywożonych z Białorusi lub Rosji oraz</w:t>
      </w:r>
      <w:r>
        <w:rPr>
          <w:rFonts w:cstheme="minorHAnsi"/>
        </w:rPr>
        <w:t> </w:t>
      </w:r>
      <w:r w:rsidRPr="007658AD">
        <w:rPr>
          <w:rFonts w:cstheme="minorHAnsi"/>
        </w:rPr>
        <w:t xml:space="preserve">zobowiązuje się przestrzegać sankcji gospodarczych nałożonych na </w:t>
      </w:r>
      <w:r w:rsidRPr="00053F1A">
        <w:rPr>
          <w:rFonts w:cstheme="minorHAnsi"/>
        </w:rPr>
        <w:t>Rosję</w:t>
      </w:r>
      <w:r w:rsidRPr="007658AD">
        <w:rPr>
          <w:rFonts w:cstheme="minorHAnsi"/>
        </w:rPr>
        <w:t xml:space="preserve">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w:t>
      </w:r>
      <w:r>
        <w:rPr>
          <w:rFonts w:cstheme="minorHAnsi"/>
        </w:rPr>
        <w:t> Zamawiającym</w:t>
      </w:r>
      <w:r w:rsidRPr="007658AD">
        <w:rPr>
          <w:rFonts w:cstheme="minorHAnsi"/>
        </w:rPr>
        <w:t xml:space="preserve"> oraz zagwarantować przestrzegani</w:t>
      </w:r>
      <w:r>
        <w:rPr>
          <w:rFonts w:cstheme="minorHAnsi"/>
        </w:rPr>
        <w:t>e tych sankcji przez Wykonawcę</w:t>
      </w:r>
      <w:r w:rsidRPr="007658AD">
        <w:rPr>
          <w:rFonts w:cstheme="minorHAnsi"/>
        </w:rPr>
        <w:t xml:space="preserve"> i jego podwykonawców.</w:t>
      </w:r>
    </w:p>
    <w:bookmarkEnd w:id="21"/>
    <w:p w14:paraId="681BFA9E"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Pr>
          <w:rFonts w:cstheme="minorHAnsi"/>
        </w:rPr>
        <w:lastRenderedPageBreak/>
        <w:t>Wykonawca</w:t>
      </w:r>
      <w:r w:rsidRPr="007658AD">
        <w:rPr>
          <w:rFonts w:cstheme="minorHAnsi"/>
        </w:rPr>
        <w:t xml:space="preserve"> zapewnia i gwarantuje, że zawiadomi </w:t>
      </w:r>
      <w:r>
        <w:rPr>
          <w:rFonts w:cstheme="minorHAnsi"/>
        </w:rPr>
        <w:t>Zamawiającego</w:t>
      </w:r>
      <w:r w:rsidRPr="007658AD">
        <w:rPr>
          <w:rFonts w:cstheme="minorHAnsi"/>
        </w:rPr>
        <w:t>, w sposób określony w ust. 6</w:t>
      </w:r>
      <w:r>
        <w:rPr>
          <w:rFonts w:cstheme="minorHAnsi"/>
        </w:rPr>
        <w:t xml:space="preserve"> niniejszej klauzuli</w:t>
      </w:r>
      <w:r w:rsidRPr="007658AD">
        <w:rPr>
          <w:rFonts w:cstheme="minorHAnsi"/>
        </w:rPr>
        <w:t xml:space="preserve">, o każdej zmianie stanu rzeczy co do którego </w:t>
      </w:r>
      <w:r>
        <w:rPr>
          <w:rFonts w:cstheme="minorHAnsi"/>
        </w:rPr>
        <w:t>Wykonawca</w:t>
      </w:r>
      <w:r w:rsidRPr="007658AD">
        <w:rPr>
          <w:rFonts w:cstheme="minorHAnsi"/>
        </w:rPr>
        <w:t xml:space="preserve"> złożył oświadczenie, o którym mowa w ust. 3 lub ust. 4 </w:t>
      </w:r>
      <w:r>
        <w:rPr>
          <w:rFonts w:cstheme="minorHAnsi"/>
        </w:rPr>
        <w:t>niniejszej</w:t>
      </w:r>
      <w:r w:rsidRPr="007658AD">
        <w:rPr>
          <w:rFonts w:cstheme="minorHAnsi"/>
        </w:rPr>
        <w:t xml:space="preserve"> </w:t>
      </w:r>
      <w:r>
        <w:rPr>
          <w:rFonts w:cstheme="minorHAnsi"/>
        </w:rPr>
        <w:t>klauzuli</w:t>
      </w:r>
      <w:r w:rsidRPr="007658AD">
        <w:rPr>
          <w:rFonts w:cstheme="minorHAnsi"/>
        </w:rPr>
        <w:t xml:space="preserve">, a w szczególności, że zawiadomi </w:t>
      </w:r>
      <w:r>
        <w:rPr>
          <w:rFonts w:cstheme="minorHAnsi"/>
        </w:rPr>
        <w:t>Zamawiającego</w:t>
      </w:r>
      <w:r w:rsidRPr="007658AD">
        <w:rPr>
          <w:rFonts w:cstheme="minorHAnsi"/>
        </w:rPr>
        <w:t>, jeżeli on lub jego podwykonawca stanie się Podmiotem Objętym Sankcjami lub innymi sankcjami jakie mogą zostać w przyszłości wprowadzone przez właściwe organ</w:t>
      </w:r>
      <w:r>
        <w:rPr>
          <w:rFonts w:cstheme="minorHAnsi"/>
        </w:rPr>
        <w:t>y z powodu konfliktu zbrojnego na</w:t>
      </w:r>
      <w:r w:rsidRPr="007658AD">
        <w:rPr>
          <w:rFonts w:cstheme="minorHAnsi"/>
        </w:rPr>
        <w:t xml:space="preserve"> Ukrainie.</w:t>
      </w:r>
    </w:p>
    <w:p w14:paraId="146A7F74"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Pr>
          <w:rFonts w:cstheme="minorHAnsi"/>
        </w:rPr>
        <w:t>Wykonawca</w:t>
      </w:r>
      <w:r w:rsidRPr="007658AD">
        <w:rPr>
          <w:rFonts w:cstheme="minorHAnsi"/>
        </w:rPr>
        <w:t xml:space="preserve"> dokona zawiadomienia, o którym mowa w ust. 5, w formie pisemnej oraz za</w:t>
      </w:r>
      <w:r>
        <w:rPr>
          <w:rFonts w:cstheme="minorHAnsi"/>
        </w:rPr>
        <w:t> </w:t>
      </w:r>
      <w:r w:rsidRPr="007658AD">
        <w:rPr>
          <w:rFonts w:cstheme="minorHAnsi"/>
        </w:rPr>
        <w:t>pośrednictwem poczty elektronicznej, w terminie 3 (trzech) dni roboczych od dnia, w którym dowiedział się lub, przy dołożeniu najwyższej staranności, powinien dowiedzieć się o zaistnieniu podstaw do dokonania zawiadomienia.</w:t>
      </w:r>
    </w:p>
    <w:p w14:paraId="54A848E0"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Pr>
          <w:rFonts w:cstheme="minorHAnsi"/>
        </w:rPr>
        <w:t>Zamawiający</w:t>
      </w:r>
      <w:r w:rsidRPr="007658AD">
        <w:rPr>
          <w:rFonts w:cstheme="minorHAnsi"/>
        </w:rPr>
        <w:t xml:space="preserve"> może odstąpić od umowy w każdym z następujących przypadków, tj. gdy:</w:t>
      </w:r>
    </w:p>
    <w:p w14:paraId="57009B01" w14:textId="77777777" w:rsidR="00E81247" w:rsidRPr="007658AD" w:rsidRDefault="00E81247" w:rsidP="00E81247">
      <w:pPr>
        <w:numPr>
          <w:ilvl w:val="1"/>
          <w:numId w:val="25"/>
        </w:numPr>
        <w:tabs>
          <w:tab w:val="left" w:pos="426"/>
        </w:tabs>
        <w:suppressAutoHyphens/>
        <w:autoSpaceDN w:val="0"/>
        <w:spacing w:before="120" w:after="120" w:line="276" w:lineRule="auto"/>
        <w:ind w:left="851" w:hanging="425"/>
        <w:jc w:val="both"/>
        <w:textAlignment w:val="baseline"/>
        <w:rPr>
          <w:rFonts w:cstheme="minorHAnsi"/>
        </w:rPr>
      </w:pPr>
      <w:r w:rsidRPr="007658AD">
        <w:rPr>
          <w:rFonts w:cstheme="minorHAnsi"/>
        </w:rPr>
        <w:t xml:space="preserve">oświadczenia </w:t>
      </w:r>
      <w:r>
        <w:rPr>
          <w:rFonts w:cstheme="minorHAnsi"/>
        </w:rPr>
        <w:t>Wykonawc</w:t>
      </w:r>
      <w:r w:rsidR="007B31DA">
        <w:rPr>
          <w:rFonts w:cstheme="minorHAnsi"/>
        </w:rPr>
        <w:t>y</w:t>
      </w:r>
      <w:r w:rsidRPr="007658AD">
        <w:rPr>
          <w:rFonts w:cstheme="minorHAnsi"/>
        </w:rPr>
        <w:t xml:space="preserve"> zawarte w ust. 2, 3 lub 4</w:t>
      </w:r>
      <w:r>
        <w:rPr>
          <w:rFonts w:cstheme="minorHAnsi"/>
        </w:rPr>
        <w:t xml:space="preserve"> niniejszej klauzuli</w:t>
      </w:r>
      <w:r w:rsidRPr="007658AD">
        <w:rPr>
          <w:rFonts w:cstheme="minorHAnsi"/>
        </w:rPr>
        <w:t xml:space="preserve"> lub oświadczenia jego podwykonawcy, okażą się nieprawdziwe,</w:t>
      </w:r>
    </w:p>
    <w:p w14:paraId="4D476934" w14:textId="77777777" w:rsidR="00E81247" w:rsidRPr="007658AD" w:rsidRDefault="00E81247" w:rsidP="00E81247">
      <w:pPr>
        <w:numPr>
          <w:ilvl w:val="1"/>
          <w:numId w:val="25"/>
        </w:numPr>
        <w:tabs>
          <w:tab w:val="left" w:pos="426"/>
        </w:tabs>
        <w:suppressAutoHyphens/>
        <w:autoSpaceDN w:val="0"/>
        <w:spacing w:before="120" w:after="120" w:line="276" w:lineRule="auto"/>
        <w:ind w:left="851" w:hanging="425"/>
        <w:jc w:val="both"/>
        <w:textAlignment w:val="baseline"/>
        <w:rPr>
          <w:rFonts w:cstheme="minorHAnsi"/>
        </w:rPr>
      </w:pPr>
      <w:r>
        <w:rPr>
          <w:rFonts w:cstheme="minorHAnsi"/>
        </w:rPr>
        <w:t>Wykonawca</w:t>
      </w:r>
      <w:r w:rsidRPr="007658AD">
        <w:rPr>
          <w:rFonts w:cstheme="minorHAnsi"/>
        </w:rPr>
        <w:t xml:space="preserve"> naruszy zobowiązanie</w:t>
      </w:r>
      <w:r>
        <w:rPr>
          <w:rFonts w:cstheme="minorHAnsi"/>
        </w:rPr>
        <w:t xml:space="preserve"> wynikające z ust. 4 niniejszej klauzuli</w:t>
      </w:r>
      <w:r w:rsidRPr="007658AD">
        <w:rPr>
          <w:rFonts w:cstheme="minorHAnsi"/>
        </w:rPr>
        <w:t>, lub</w:t>
      </w:r>
    </w:p>
    <w:p w14:paraId="479BC2B0" w14:textId="77777777" w:rsidR="00E81247" w:rsidRPr="007658AD" w:rsidRDefault="00E81247" w:rsidP="00E81247">
      <w:pPr>
        <w:numPr>
          <w:ilvl w:val="1"/>
          <w:numId w:val="25"/>
        </w:numPr>
        <w:tabs>
          <w:tab w:val="left" w:pos="426"/>
        </w:tabs>
        <w:suppressAutoHyphens/>
        <w:autoSpaceDN w:val="0"/>
        <w:spacing w:before="120" w:after="120" w:line="276" w:lineRule="auto"/>
        <w:ind w:left="851" w:hanging="425"/>
        <w:jc w:val="both"/>
        <w:textAlignment w:val="baseline"/>
        <w:rPr>
          <w:rFonts w:cstheme="minorHAnsi"/>
        </w:rPr>
      </w:pPr>
      <w:r>
        <w:rPr>
          <w:rFonts w:cstheme="minorHAnsi"/>
        </w:rPr>
        <w:t>Wykonawca</w:t>
      </w:r>
      <w:r w:rsidRPr="007658AD">
        <w:rPr>
          <w:rFonts w:cstheme="minorHAnsi"/>
        </w:rPr>
        <w:t xml:space="preserve"> nie złoży </w:t>
      </w:r>
      <w:r>
        <w:rPr>
          <w:rFonts w:cstheme="minorHAnsi"/>
        </w:rPr>
        <w:t>Zamawiającemu</w:t>
      </w:r>
      <w:r w:rsidRPr="007658AD">
        <w:rPr>
          <w:rFonts w:cstheme="minorHAnsi"/>
        </w:rPr>
        <w:t xml:space="preserve"> oświadczenia, o którym mowa w ust. 5 </w:t>
      </w:r>
      <w:r>
        <w:rPr>
          <w:rFonts w:cstheme="minorHAnsi"/>
        </w:rPr>
        <w:t>niniejszej klauzuli</w:t>
      </w:r>
      <w:r w:rsidRPr="007658AD">
        <w:rPr>
          <w:rFonts w:cstheme="minorHAnsi"/>
        </w:rPr>
        <w:t xml:space="preserve"> i</w:t>
      </w:r>
      <w:r>
        <w:rPr>
          <w:rFonts w:cstheme="minorHAnsi"/>
        </w:rPr>
        <w:t> </w:t>
      </w:r>
      <w:r w:rsidRPr="007658AD">
        <w:rPr>
          <w:rFonts w:cstheme="minorHAnsi"/>
        </w:rPr>
        <w:t>to</w:t>
      </w:r>
      <w:r>
        <w:rPr>
          <w:rFonts w:cstheme="minorHAnsi"/>
        </w:rPr>
        <w:t> </w:t>
      </w:r>
      <w:r w:rsidRPr="007658AD">
        <w:rPr>
          <w:rFonts w:cstheme="minorHAnsi"/>
        </w:rPr>
        <w:t xml:space="preserve">pomimo ponownego wezwania </w:t>
      </w:r>
      <w:r>
        <w:rPr>
          <w:rFonts w:cstheme="minorHAnsi"/>
        </w:rPr>
        <w:t>Wykonawcy</w:t>
      </w:r>
      <w:r w:rsidRPr="007658AD">
        <w:rPr>
          <w:rFonts w:cstheme="minorHAnsi"/>
        </w:rPr>
        <w:t xml:space="preserve"> do złożenia takiego oświadczenia i</w:t>
      </w:r>
      <w:r>
        <w:rPr>
          <w:rFonts w:cstheme="minorHAnsi"/>
        </w:rPr>
        <w:t> </w:t>
      </w:r>
      <w:r w:rsidRPr="007658AD">
        <w:rPr>
          <w:rFonts w:cstheme="minorHAnsi"/>
        </w:rPr>
        <w:t>wyznaczenia na to dodatkowego terminu nie krótszego niż 3 (trzy) dni robocze.</w:t>
      </w:r>
    </w:p>
    <w:p w14:paraId="3D88A8C3" w14:textId="77777777" w:rsidR="00E81247" w:rsidRPr="007658AD" w:rsidRDefault="00E81247" w:rsidP="00E81247">
      <w:pPr>
        <w:tabs>
          <w:tab w:val="left" w:pos="426"/>
        </w:tabs>
        <w:suppressAutoHyphens/>
        <w:autoSpaceDN w:val="0"/>
        <w:spacing w:before="120" w:after="120" w:line="276" w:lineRule="auto"/>
        <w:ind w:left="426"/>
        <w:jc w:val="both"/>
        <w:textAlignment w:val="baseline"/>
        <w:rPr>
          <w:rFonts w:cstheme="minorHAnsi"/>
        </w:rPr>
      </w:pPr>
      <w:r>
        <w:rPr>
          <w:rFonts w:cstheme="minorHAnsi"/>
        </w:rPr>
        <w:t>Zamawiający</w:t>
      </w:r>
      <w:r w:rsidRPr="007658AD">
        <w:rPr>
          <w:rFonts w:cstheme="minorHAnsi"/>
        </w:rPr>
        <w:t xml:space="preserve"> może złożyć oświadczenie o odstąpieniu od umowy na tej podstawie w terminie </w:t>
      </w:r>
      <w:r w:rsidR="007B2BDC">
        <w:rPr>
          <w:rFonts w:cstheme="minorHAnsi"/>
          <w:color w:val="000000"/>
        </w:rPr>
        <w:t>3</w:t>
      </w:r>
      <w:r w:rsidRPr="007658AD">
        <w:rPr>
          <w:rFonts w:cstheme="minorHAnsi"/>
          <w:color w:val="000000"/>
        </w:rPr>
        <w:t xml:space="preserve"> </w:t>
      </w:r>
      <w:r w:rsidRPr="007658AD">
        <w:rPr>
          <w:rFonts w:cstheme="minorHAnsi"/>
        </w:rPr>
        <w:t>miesięcy od powzięcia wiadomości o okoliczności stanowiącej podstawę odstąpienia, nie później jednak niż</w:t>
      </w:r>
      <w:r>
        <w:rPr>
          <w:rFonts w:cstheme="minorHAnsi"/>
        </w:rPr>
        <w:t> </w:t>
      </w:r>
      <w:r w:rsidRPr="007658AD">
        <w:rPr>
          <w:rFonts w:cstheme="minorHAnsi"/>
        </w:rPr>
        <w:t xml:space="preserve">do dnia </w:t>
      </w:r>
      <w:r>
        <w:rPr>
          <w:rFonts w:cstheme="minorHAnsi"/>
        </w:rPr>
        <w:t>zakończenia obowiązywania Umowy.</w:t>
      </w:r>
    </w:p>
    <w:p w14:paraId="3EBF1DFA"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sidRPr="007658AD">
        <w:rPr>
          <w:rFonts w:cstheme="minorHAnsi"/>
        </w:rPr>
        <w:t xml:space="preserve">Odstępując od umowy na podstawie ust. 7 </w:t>
      </w:r>
      <w:r>
        <w:rPr>
          <w:rFonts w:cstheme="minorHAnsi"/>
        </w:rPr>
        <w:t>klauzuli Z</w:t>
      </w:r>
      <w:r w:rsidR="007B31DA">
        <w:rPr>
          <w:rFonts w:cstheme="minorHAnsi"/>
        </w:rPr>
        <w:t xml:space="preserve">amawiający </w:t>
      </w:r>
      <w:r w:rsidRPr="007658AD">
        <w:rPr>
          <w:rFonts w:cstheme="minorHAnsi"/>
        </w:rPr>
        <w:t xml:space="preserve"> może wybrać, czy odstępuje od</w:t>
      </w:r>
      <w:r>
        <w:rPr>
          <w:rFonts w:cstheme="minorHAnsi"/>
        </w:rPr>
        <w:t> </w:t>
      </w:r>
      <w:r w:rsidRPr="007658AD">
        <w:rPr>
          <w:rFonts w:cstheme="minorHAnsi"/>
        </w:rPr>
        <w:t xml:space="preserve">umowy ze skutkiem </w:t>
      </w:r>
      <w:r w:rsidRPr="007658AD">
        <w:rPr>
          <w:rFonts w:cstheme="minorHAnsi"/>
          <w:i/>
        </w:rPr>
        <w:t xml:space="preserve">ex </w:t>
      </w:r>
      <w:proofErr w:type="spellStart"/>
      <w:r w:rsidRPr="007658AD">
        <w:rPr>
          <w:rFonts w:cstheme="minorHAnsi"/>
          <w:i/>
        </w:rPr>
        <w:t>tunc</w:t>
      </w:r>
      <w:proofErr w:type="spellEnd"/>
      <w:r w:rsidRPr="007658AD">
        <w:rPr>
          <w:rFonts w:cstheme="minorHAnsi"/>
        </w:rPr>
        <w:t xml:space="preserve"> czy </w:t>
      </w:r>
      <w:r w:rsidRPr="007658AD">
        <w:rPr>
          <w:rFonts w:cstheme="minorHAnsi"/>
          <w:i/>
        </w:rPr>
        <w:t>ex nunc</w:t>
      </w:r>
      <w:r w:rsidRPr="007658AD">
        <w:rPr>
          <w:rFonts w:cstheme="minorHAnsi"/>
        </w:rPr>
        <w:t xml:space="preserve"> oraz czy w przypadku odstąpienia ze skutkiem </w:t>
      </w:r>
      <w:r w:rsidRPr="007658AD">
        <w:rPr>
          <w:rFonts w:cstheme="minorHAnsi"/>
          <w:i/>
        </w:rPr>
        <w:t>ex nunc</w:t>
      </w:r>
      <w:r w:rsidRPr="007658AD">
        <w:rPr>
          <w:rFonts w:cstheme="minorHAnsi"/>
        </w:rPr>
        <w:t xml:space="preserve">, czy odstępuje w zakresie całej części niewykonanej umowy, czy tylko w określonym zakresie części niewykonanej umowy. </w:t>
      </w:r>
      <w:r>
        <w:rPr>
          <w:rFonts w:cstheme="minorHAnsi"/>
        </w:rPr>
        <w:t>Z</w:t>
      </w:r>
      <w:r w:rsidR="007B31DA">
        <w:rPr>
          <w:rFonts w:cstheme="minorHAnsi"/>
        </w:rPr>
        <w:t xml:space="preserve">amawiający </w:t>
      </w:r>
      <w:r w:rsidRPr="007658AD">
        <w:rPr>
          <w:rFonts w:cstheme="minorHAnsi"/>
        </w:rPr>
        <w:t xml:space="preserve"> oznaczy swój wybór w tym zakresie w treści oświadczenia, o którym mowa w ust. 7 powyżej.</w:t>
      </w:r>
    </w:p>
    <w:p w14:paraId="44EDD131"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Pr>
          <w:rFonts w:cstheme="minorHAnsi"/>
        </w:rPr>
        <w:t>Złożenie przez Z</w:t>
      </w:r>
      <w:r w:rsidR="007B31DA">
        <w:rPr>
          <w:rFonts w:cstheme="minorHAnsi"/>
        </w:rPr>
        <w:t xml:space="preserve">amawiającego </w:t>
      </w:r>
      <w:r w:rsidRPr="007658AD">
        <w:rPr>
          <w:rFonts w:cstheme="minorHAnsi"/>
        </w:rPr>
        <w:t xml:space="preserve">oświadczenia o </w:t>
      </w:r>
      <w:r>
        <w:rPr>
          <w:rFonts w:cstheme="minorHAnsi"/>
        </w:rPr>
        <w:t>odstąpieniu od U</w:t>
      </w:r>
      <w:r w:rsidRPr="007658AD">
        <w:rPr>
          <w:rFonts w:cstheme="minorHAnsi"/>
        </w:rPr>
        <w:t xml:space="preserve">mowy, na podstawie postanowień </w:t>
      </w:r>
      <w:r>
        <w:rPr>
          <w:rFonts w:cstheme="minorHAnsi"/>
        </w:rPr>
        <w:t>niniejszej klauzuli</w:t>
      </w:r>
      <w:r w:rsidRPr="007658AD">
        <w:rPr>
          <w:rFonts w:cstheme="minorHAnsi"/>
        </w:rPr>
        <w:t xml:space="preserve"> stanowi odstąpienie z przyczyn leżących po stronie </w:t>
      </w:r>
      <w:r w:rsidR="007B31DA">
        <w:rPr>
          <w:rFonts w:cstheme="minorHAnsi"/>
        </w:rPr>
        <w:t xml:space="preserve"> Wykonawcy.</w:t>
      </w:r>
    </w:p>
    <w:p w14:paraId="727F28AD" w14:textId="77777777" w:rsidR="00E81247" w:rsidRPr="007658AD" w:rsidRDefault="00E81247" w:rsidP="00E81247">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sidRPr="007658AD">
        <w:rPr>
          <w:rFonts w:cstheme="minorHAnsi"/>
        </w:rPr>
        <w:t>W przypadku</w:t>
      </w:r>
      <w:r>
        <w:rPr>
          <w:rFonts w:cstheme="minorHAnsi"/>
        </w:rPr>
        <w:t xml:space="preserve"> odstąpienia od U</w:t>
      </w:r>
      <w:r w:rsidRPr="007658AD">
        <w:rPr>
          <w:rFonts w:cstheme="minorHAnsi"/>
        </w:rPr>
        <w:t xml:space="preserve">mowy na podstawie postanowień </w:t>
      </w:r>
      <w:r>
        <w:rPr>
          <w:rFonts w:cstheme="minorHAnsi"/>
        </w:rPr>
        <w:t>niniejszej klauzuli</w:t>
      </w:r>
      <w:r w:rsidRPr="007658AD">
        <w:rPr>
          <w:rFonts w:cstheme="minorHAnsi"/>
        </w:rPr>
        <w:t xml:space="preserve"> zastosowanie znajdują postanowienia </w:t>
      </w:r>
      <w:r>
        <w:rPr>
          <w:rFonts w:cstheme="minorHAnsi"/>
        </w:rPr>
        <w:t>U</w:t>
      </w:r>
      <w:r w:rsidRPr="007658AD">
        <w:rPr>
          <w:rFonts w:cstheme="minorHAnsi"/>
        </w:rPr>
        <w:t>mowy do</w:t>
      </w:r>
      <w:r>
        <w:rPr>
          <w:rFonts w:cstheme="minorHAnsi"/>
        </w:rPr>
        <w:t>tyczące skutków odstąpienia od U</w:t>
      </w:r>
      <w:r w:rsidRPr="007658AD">
        <w:rPr>
          <w:rFonts w:cstheme="minorHAnsi"/>
        </w:rPr>
        <w:t>mowy i postępowania po</w:t>
      </w:r>
      <w:r>
        <w:rPr>
          <w:rFonts w:cstheme="minorHAnsi"/>
        </w:rPr>
        <w:t> </w:t>
      </w:r>
      <w:r w:rsidRPr="007658AD">
        <w:rPr>
          <w:rFonts w:cstheme="minorHAnsi"/>
        </w:rPr>
        <w:t xml:space="preserve">odstąpieniu od </w:t>
      </w:r>
      <w:r>
        <w:rPr>
          <w:rFonts w:cstheme="minorHAnsi"/>
        </w:rPr>
        <w:t>U</w:t>
      </w:r>
      <w:r w:rsidRPr="007658AD">
        <w:rPr>
          <w:rFonts w:cstheme="minorHAnsi"/>
        </w:rPr>
        <w:t>mowy.</w:t>
      </w:r>
    </w:p>
    <w:p w14:paraId="4954CDC4" w14:textId="19D3C1FA" w:rsidR="00D11966" w:rsidRDefault="00E81247" w:rsidP="00D11966">
      <w:pPr>
        <w:numPr>
          <w:ilvl w:val="0"/>
          <w:numId w:val="25"/>
        </w:numPr>
        <w:tabs>
          <w:tab w:val="left" w:pos="426"/>
        </w:tabs>
        <w:suppressAutoHyphens/>
        <w:autoSpaceDN w:val="0"/>
        <w:spacing w:before="120" w:after="120" w:line="276" w:lineRule="auto"/>
        <w:ind w:left="426" w:hanging="426"/>
        <w:jc w:val="both"/>
        <w:textAlignment w:val="baseline"/>
        <w:rPr>
          <w:rFonts w:cstheme="minorHAnsi"/>
        </w:rPr>
      </w:pPr>
      <w:r w:rsidRPr="00E81247">
        <w:rPr>
          <w:rFonts w:cstheme="minorHAnsi"/>
        </w:rPr>
        <w:t xml:space="preserve">W celu uniknięcia wątpliwości Strony potwierdzają, że naruszenie zobowiązań, o których mowa w ust. 3 - 6 niniejszej klauzuli ma charakter odpowiedzialności gwarancyjnej, Wykonawca odpowiada względem </w:t>
      </w:r>
      <w:r w:rsidR="007B31DA">
        <w:rPr>
          <w:rFonts w:cstheme="minorHAnsi"/>
        </w:rPr>
        <w:t xml:space="preserve">Zamawiającego </w:t>
      </w:r>
      <w:r w:rsidRPr="00E81247">
        <w:rPr>
          <w:rFonts w:cstheme="minorHAnsi"/>
        </w:rPr>
        <w:t>za zachowania własne oraz podwykonawców, a odstąpienie od Umowy na podstawie niniejszej klauzuli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695F15A8" w14:textId="0ADDC39F" w:rsidR="00D11966" w:rsidRDefault="00D11966" w:rsidP="00D11966">
      <w:pPr>
        <w:pStyle w:val="Paragraf"/>
        <w:numPr>
          <w:ilvl w:val="0"/>
          <w:numId w:val="0"/>
        </w:numPr>
        <w:tabs>
          <w:tab w:val="clear" w:pos="4536"/>
          <w:tab w:val="clear" w:pos="9072"/>
          <w:tab w:val="left" w:pos="567"/>
        </w:tabs>
        <w:spacing w:line="360" w:lineRule="auto"/>
        <w:ind w:left="1440" w:hanging="360"/>
        <w:jc w:val="center"/>
        <w:rPr>
          <w:b/>
          <w:u w:val="single"/>
        </w:rPr>
      </w:pPr>
      <w:r>
        <w:rPr>
          <w:b/>
          <w:u w:val="single"/>
        </w:rPr>
        <w:t>Załącznik nr 6</w:t>
      </w:r>
    </w:p>
    <w:p w14:paraId="78A65E76" w14:textId="525776C2" w:rsidR="00D11966" w:rsidRDefault="00D11966" w:rsidP="00D11966">
      <w:pPr>
        <w:pStyle w:val="Paragraf"/>
        <w:numPr>
          <w:ilvl w:val="0"/>
          <w:numId w:val="0"/>
        </w:numPr>
        <w:tabs>
          <w:tab w:val="clear" w:pos="4536"/>
          <w:tab w:val="clear" w:pos="9072"/>
          <w:tab w:val="left" w:pos="567"/>
        </w:tabs>
        <w:spacing w:line="360" w:lineRule="auto"/>
        <w:ind w:left="1440" w:hanging="360"/>
        <w:jc w:val="center"/>
        <w:rPr>
          <w:b/>
          <w:u w:val="single"/>
        </w:rPr>
      </w:pPr>
      <w:r>
        <w:rPr>
          <w:b/>
          <w:u w:val="single"/>
        </w:rPr>
        <w:lastRenderedPageBreak/>
        <w:t>Klauzula informacyjna Wykonawcy</w:t>
      </w:r>
    </w:p>
    <w:p w14:paraId="6BC5559B" w14:textId="77777777" w:rsidR="00D11966" w:rsidRDefault="00D11966" w:rsidP="00D11966">
      <w:pPr>
        <w:tabs>
          <w:tab w:val="left" w:pos="426"/>
        </w:tabs>
        <w:suppressAutoHyphens/>
        <w:autoSpaceDN w:val="0"/>
        <w:spacing w:before="120" w:after="120" w:line="276" w:lineRule="auto"/>
        <w:ind w:left="426"/>
        <w:jc w:val="both"/>
        <w:textAlignment w:val="baseline"/>
        <w:rPr>
          <w:rFonts w:cstheme="minorHAnsi"/>
        </w:rPr>
      </w:pPr>
    </w:p>
    <w:sectPr w:rsidR="00D11966">
      <w:headerReference w:type="even" r:id="rId15"/>
      <w:headerReference w:type="default" r:id="rId16"/>
      <w:footerReference w:type="default" r:id="rId17"/>
      <w:head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1FC3C" w14:textId="77777777" w:rsidR="006C6ECA" w:rsidRDefault="006C6ECA" w:rsidP="00960D50">
      <w:pPr>
        <w:spacing w:after="0" w:line="240" w:lineRule="auto"/>
      </w:pPr>
      <w:r>
        <w:separator/>
      </w:r>
    </w:p>
  </w:endnote>
  <w:endnote w:type="continuationSeparator" w:id="0">
    <w:p w14:paraId="46C63F50" w14:textId="77777777" w:rsidR="006C6ECA" w:rsidRDefault="006C6ECA" w:rsidP="00960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D6B7" w14:textId="77777777" w:rsidR="00D11966" w:rsidRDefault="00D119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E40F" w14:textId="77777777" w:rsidR="006C6ECA" w:rsidRDefault="006C6ECA" w:rsidP="00960D50">
      <w:pPr>
        <w:spacing w:after="0" w:line="240" w:lineRule="auto"/>
      </w:pPr>
      <w:r>
        <w:separator/>
      </w:r>
    </w:p>
  </w:footnote>
  <w:footnote w:type="continuationSeparator" w:id="0">
    <w:p w14:paraId="284C49FB" w14:textId="77777777" w:rsidR="006C6ECA" w:rsidRDefault="006C6ECA" w:rsidP="00960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0B79" w14:textId="4E29930B" w:rsidR="00E95E62" w:rsidRDefault="00E95E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32D6" w14:textId="2D526CED" w:rsidR="00D11966" w:rsidRDefault="00D11966" w:rsidP="00EC3219">
    <w:pPr>
      <w:pStyle w:val="Nagwek"/>
      <w:jc w:val="right"/>
    </w:pPr>
    <w:r w:rsidRPr="007C4BD5">
      <w:rPr>
        <w:b/>
        <w:noProof/>
      </w:rPr>
      <mc:AlternateContent>
        <mc:Choice Requires="wps">
          <w:drawing>
            <wp:anchor distT="0" distB="0" distL="114300" distR="114300" simplePos="0" relativeHeight="251660288" behindDoc="0" locked="0" layoutInCell="1" allowOverlap="1" wp14:anchorId="4CA34937" wp14:editId="2F3C9B9F">
              <wp:simplePos x="0" y="0"/>
              <wp:positionH relativeFrom="column">
                <wp:posOffset>-381000</wp:posOffset>
              </wp:positionH>
              <wp:positionV relativeFrom="paragraph">
                <wp:posOffset>321945</wp:posOffset>
              </wp:positionV>
              <wp:extent cx="64865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6486525" cy="0"/>
                      </a:xfrm>
                      <a:prstGeom prst="line">
                        <a:avLst/>
                      </a:prstGeom>
                      <a:ln w="12700">
                        <a:solidFill>
                          <a:srgbClr val="A7D07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6AE118" id="Łącznik prosty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pt,25.35pt" to="480.7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" strokecolor="#a7d070" strokeweight="1pt">
              <v:stroke joinstyle="miter"/>
            </v:line>
          </w:pict>
        </mc:Fallback>
      </mc:AlternateContent>
    </w:r>
    <w:r>
      <w:rPr>
        <w:noProof/>
      </w:rPr>
      <w:t xml:space="preserve">Umowa o świadczenie usług dostępu do platformy testów psychometrycznych </w:t>
    </w:r>
    <w:r>
      <w:rPr>
        <w:noProof/>
      </w:rPr>
      <w:drawing>
        <wp:anchor distT="0" distB="0" distL="114300" distR="114300" simplePos="0" relativeHeight="251659264" behindDoc="1" locked="0" layoutInCell="1" allowOverlap="1" wp14:anchorId="432AF808" wp14:editId="627A1981">
          <wp:simplePos x="0" y="0"/>
          <wp:positionH relativeFrom="margin">
            <wp:posOffset>-447675</wp:posOffset>
          </wp:positionH>
          <wp:positionV relativeFrom="paragraph">
            <wp:posOffset>-106680</wp:posOffset>
          </wp:positionV>
          <wp:extent cx="1200150" cy="415925"/>
          <wp:effectExtent l="0" t="0" r="0" b="0"/>
          <wp:wrapTight wrapText="bothSides">
            <wp:wrapPolygon edited="0">
              <wp:start x="4457" y="1979"/>
              <wp:lineTo x="1029" y="5936"/>
              <wp:lineTo x="1371" y="15829"/>
              <wp:lineTo x="13029" y="17808"/>
              <wp:lineTo x="16800" y="17808"/>
              <wp:lineTo x="20914" y="15829"/>
              <wp:lineTo x="20229" y="7915"/>
              <wp:lineTo x="6857" y="1979"/>
              <wp:lineTo x="4457" y="1979"/>
            </wp:wrapPolygon>
          </wp:wrapTight>
          <wp:docPr id="3" name="Obraz 3" descr="C:\Users\10218685\AppData\Local\Temp\7zE0BE5BE40\logo PGE poziom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18685\AppData\Local\Temp\7zE0BE5BE40\logo PGE poziom 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0150" cy="4159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871B" w14:textId="1F62D357" w:rsidR="00E95E62" w:rsidRDefault="00E95E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273"/>
    <w:multiLevelType w:val="multilevel"/>
    <w:tmpl w:val="D7FC8946"/>
    <w:lvl w:ilvl="0">
      <w:start w:val="1"/>
      <w:numFmt w:val="decimal"/>
      <w:lvlText w:val="%1."/>
      <w:lvlJc w:val="left"/>
      <w:pPr>
        <w:ind w:left="360" w:hanging="360"/>
      </w:pPr>
      <w:rPr>
        <w:rFonts w:asciiTheme="minorHAnsi" w:eastAsia="Calibri" w:hAnsiTheme="minorHAnsi" w:cstheme="minorHAnsi" w:hint="default"/>
        <w:color w:val="auto"/>
        <w:sz w:val="20"/>
        <w:szCs w:val="20"/>
      </w:rPr>
    </w:lvl>
    <w:lvl w:ilvl="1">
      <w:start w:val="1"/>
      <w:numFmt w:val="decimal"/>
      <w:lvlText w:val="%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5239D4"/>
    <w:multiLevelType w:val="multilevel"/>
    <w:tmpl w:val="A412B434"/>
    <w:lvl w:ilvl="0">
      <w:start w:val="1"/>
      <w:numFmt w:val="decimal"/>
      <w:lvlText w:val="%1."/>
      <w:lvlJc w:val="left"/>
      <w:pPr>
        <w:tabs>
          <w:tab w:val="num" w:pos="360"/>
        </w:tabs>
        <w:ind w:left="360" w:hanging="360"/>
      </w:pPr>
    </w:lvl>
    <w:lvl w:ilvl="1">
      <w:start w:val="1"/>
      <w:numFmt w:val="decimal"/>
      <w:lvlText w:val="%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B1B30C3"/>
    <w:multiLevelType w:val="hybridMultilevel"/>
    <w:tmpl w:val="24180E24"/>
    <w:lvl w:ilvl="0" w:tplc="C200217E">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B2409"/>
    <w:multiLevelType w:val="multilevel"/>
    <w:tmpl w:val="307EC8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BE398E"/>
    <w:multiLevelType w:val="hybridMultilevel"/>
    <w:tmpl w:val="F9F248C0"/>
    <w:lvl w:ilvl="0" w:tplc="6030923A">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0F990133"/>
    <w:multiLevelType w:val="multilevel"/>
    <w:tmpl w:val="91DAD1A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3ED19CA"/>
    <w:multiLevelType w:val="multilevel"/>
    <w:tmpl w:val="473ACA1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00B48"/>
    <w:multiLevelType w:val="hybridMultilevel"/>
    <w:tmpl w:val="019AA92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 w15:restartNumberingAfterBreak="0">
    <w:nsid w:val="21125CC9"/>
    <w:multiLevelType w:val="multilevel"/>
    <w:tmpl w:val="A0CC4D72"/>
    <w:lvl w:ilvl="0">
      <w:start w:val="1"/>
      <w:numFmt w:val="decimal"/>
      <w:lvlText w:val="§ %1."/>
      <w:lvlJc w:val="center"/>
      <w:pPr>
        <w:ind w:left="357" w:hanging="357"/>
      </w:pPr>
      <w:rPr>
        <w:rFonts w:hint="default"/>
        <w:b/>
        <w:i w:val="0"/>
      </w:rPr>
    </w:lvl>
    <w:lvl w:ilvl="1">
      <w:start w:val="1"/>
      <w:numFmt w:val="decimal"/>
      <w:lvlText w:val="§%1.%2."/>
      <w:lvlJc w:val="left"/>
      <w:pPr>
        <w:ind w:left="5461" w:hanging="35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2252847"/>
    <w:multiLevelType w:val="hybridMultilevel"/>
    <w:tmpl w:val="7F52CD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9E1FA2"/>
    <w:multiLevelType w:val="hybridMultilevel"/>
    <w:tmpl w:val="4F4456AA"/>
    <w:lvl w:ilvl="0" w:tplc="C2F48EF0">
      <w:start w:val="1"/>
      <w:numFmt w:val="decimal"/>
      <w:lvlText w:val="%1."/>
      <w:lvlJc w:val="left"/>
      <w:pPr>
        <w:tabs>
          <w:tab w:val="num" w:pos="360"/>
        </w:tabs>
        <w:ind w:left="360" w:hanging="360"/>
      </w:pPr>
      <w:rPr>
        <w:rFonts w:asciiTheme="minorHAnsi" w:hAnsiTheme="minorHAnsi" w:hint="default"/>
        <w:b w:val="0"/>
        <w:i w:val="0"/>
        <w:sz w:val="22"/>
        <w:szCs w:val="22"/>
      </w:rPr>
    </w:lvl>
    <w:lvl w:ilvl="1" w:tplc="04150011">
      <w:start w:val="1"/>
      <w:numFmt w:val="decimal"/>
      <w:lvlText w:val="%2)"/>
      <w:lvlJc w:val="left"/>
      <w:pPr>
        <w:tabs>
          <w:tab w:val="num" w:pos="1440"/>
        </w:tabs>
        <w:ind w:left="1440" w:hanging="360"/>
      </w:pPr>
      <w:rPr>
        <w:rFonts w:hint="default"/>
        <w:b w:val="0"/>
        <w:i w:val="0"/>
        <w:sz w:val="22"/>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9B83080"/>
    <w:multiLevelType w:val="hybridMultilevel"/>
    <w:tmpl w:val="9D9C15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582D68"/>
    <w:multiLevelType w:val="hybridMultilevel"/>
    <w:tmpl w:val="47B8C336"/>
    <w:lvl w:ilvl="0" w:tplc="ABC88B5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F40C64"/>
    <w:multiLevelType w:val="hybridMultilevel"/>
    <w:tmpl w:val="A69ADF0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4" w15:restartNumberingAfterBreak="0">
    <w:nsid w:val="3B05689C"/>
    <w:multiLevelType w:val="hybridMultilevel"/>
    <w:tmpl w:val="63AC2980"/>
    <w:lvl w:ilvl="0" w:tplc="6B6CA87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42A20E58"/>
    <w:multiLevelType w:val="hybridMultilevel"/>
    <w:tmpl w:val="5BF8B16A"/>
    <w:lvl w:ilvl="0" w:tplc="9CA01C96">
      <w:start w:val="1"/>
      <w:numFmt w:val="decimal"/>
      <w:lvlText w:val="%1."/>
      <w:lvlJc w:val="left"/>
      <w:pPr>
        <w:tabs>
          <w:tab w:val="num" w:pos="360"/>
        </w:tabs>
        <w:ind w:left="360" w:hanging="360"/>
      </w:pPr>
      <w:rPr>
        <w:rFonts w:asciiTheme="minorHAnsi" w:hAnsiTheme="minorHAnsi" w:hint="default"/>
        <w:b w:val="0"/>
        <w:i w:val="0"/>
        <w:color w:val="auto"/>
        <w:sz w:val="22"/>
        <w:szCs w:val="22"/>
      </w:rPr>
    </w:lvl>
    <w:lvl w:ilvl="1" w:tplc="04150011">
      <w:start w:val="1"/>
      <w:numFmt w:val="decimal"/>
      <w:lvlText w:val="%2)"/>
      <w:lvlJc w:val="left"/>
      <w:pPr>
        <w:tabs>
          <w:tab w:val="num" w:pos="1495"/>
        </w:tabs>
        <w:ind w:left="1495" w:hanging="360"/>
      </w:pPr>
      <w:rPr>
        <w:rFonts w:hint="default"/>
        <w:b w:val="0"/>
        <w:i w:val="0"/>
        <w:sz w:val="22"/>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2C94BCB"/>
    <w:multiLevelType w:val="hybridMultilevel"/>
    <w:tmpl w:val="019AA92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 w15:restartNumberingAfterBreak="0">
    <w:nsid w:val="59387329"/>
    <w:multiLevelType w:val="hybridMultilevel"/>
    <w:tmpl w:val="F50EE4B0"/>
    <w:lvl w:ilvl="0" w:tplc="78F0048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8" w15:restartNumberingAfterBreak="0">
    <w:nsid w:val="60852255"/>
    <w:multiLevelType w:val="hybridMultilevel"/>
    <w:tmpl w:val="676289E8"/>
    <w:lvl w:ilvl="0" w:tplc="8B8AB0E4">
      <w:start w:val="1"/>
      <w:numFmt w:val="decimal"/>
      <w:lvlText w:val="%1."/>
      <w:lvlJc w:val="left"/>
      <w:pPr>
        <w:ind w:left="624" w:hanging="360"/>
      </w:pPr>
      <w:rPr>
        <w:rFonts w:asciiTheme="minorHAnsi" w:eastAsia="Times New Roman" w:hAnsiTheme="minorHAnsi" w:cs="Times New Roman"/>
      </w:rPr>
    </w:lvl>
    <w:lvl w:ilvl="1" w:tplc="04150019">
      <w:start w:val="1"/>
      <w:numFmt w:val="lowerLetter"/>
      <w:lvlText w:val="%2."/>
      <w:lvlJc w:val="left"/>
      <w:pPr>
        <w:ind w:left="1344" w:hanging="360"/>
      </w:pPr>
      <w:rPr>
        <w:rFonts w:hint="default"/>
      </w:rPr>
    </w:lvl>
    <w:lvl w:ilvl="2" w:tplc="0415001B" w:tentative="1">
      <w:start w:val="1"/>
      <w:numFmt w:val="lowerRoman"/>
      <w:lvlText w:val="%3."/>
      <w:lvlJc w:val="right"/>
      <w:pPr>
        <w:ind w:left="2064" w:hanging="180"/>
      </w:pPr>
    </w:lvl>
    <w:lvl w:ilvl="3" w:tplc="0415000F" w:tentative="1">
      <w:start w:val="1"/>
      <w:numFmt w:val="decimal"/>
      <w:lvlText w:val="%4."/>
      <w:lvlJc w:val="left"/>
      <w:pPr>
        <w:ind w:left="2784" w:hanging="360"/>
      </w:pPr>
    </w:lvl>
    <w:lvl w:ilvl="4" w:tplc="04150019" w:tentative="1">
      <w:start w:val="1"/>
      <w:numFmt w:val="lowerLetter"/>
      <w:lvlText w:val="%5."/>
      <w:lvlJc w:val="left"/>
      <w:pPr>
        <w:ind w:left="3504" w:hanging="360"/>
      </w:pPr>
    </w:lvl>
    <w:lvl w:ilvl="5" w:tplc="0415001B" w:tentative="1">
      <w:start w:val="1"/>
      <w:numFmt w:val="lowerRoman"/>
      <w:lvlText w:val="%6."/>
      <w:lvlJc w:val="right"/>
      <w:pPr>
        <w:ind w:left="4224" w:hanging="180"/>
      </w:pPr>
    </w:lvl>
    <w:lvl w:ilvl="6" w:tplc="0415000F" w:tentative="1">
      <w:start w:val="1"/>
      <w:numFmt w:val="decimal"/>
      <w:lvlText w:val="%7."/>
      <w:lvlJc w:val="left"/>
      <w:pPr>
        <w:ind w:left="4944" w:hanging="360"/>
      </w:pPr>
    </w:lvl>
    <w:lvl w:ilvl="7" w:tplc="04150019" w:tentative="1">
      <w:start w:val="1"/>
      <w:numFmt w:val="lowerLetter"/>
      <w:lvlText w:val="%8."/>
      <w:lvlJc w:val="left"/>
      <w:pPr>
        <w:ind w:left="5664" w:hanging="360"/>
      </w:pPr>
    </w:lvl>
    <w:lvl w:ilvl="8" w:tplc="0415001B" w:tentative="1">
      <w:start w:val="1"/>
      <w:numFmt w:val="lowerRoman"/>
      <w:lvlText w:val="%9."/>
      <w:lvlJc w:val="right"/>
      <w:pPr>
        <w:ind w:left="6384" w:hanging="180"/>
      </w:pPr>
    </w:lvl>
  </w:abstractNum>
  <w:abstractNum w:abstractNumId="19" w15:restartNumberingAfterBreak="0">
    <w:nsid w:val="65DA1FC1"/>
    <w:multiLevelType w:val="hybridMultilevel"/>
    <w:tmpl w:val="B0B494B6"/>
    <w:lvl w:ilvl="0" w:tplc="1444F140">
      <w:start w:val="1"/>
      <w:numFmt w:val="lowerLetter"/>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6F521CE"/>
    <w:multiLevelType w:val="multilevel"/>
    <w:tmpl w:val="F4A27CA2"/>
    <w:lvl w:ilvl="0">
      <w:start w:val="1"/>
      <w:numFmt w:val="decimal"/>
      <w:lvlText w:val="§ %1."/>
      <w:lvlJc w:val="center"/>
      <w:pPr>
        <w:ind w:left="357" w:hanging="357"/>
      </w:pPr>
      <w:rPr>
        <w:rFonts w:hint="default"/>
        <w:b/>
        <w:i w:val="0"/>
      </w:rPr>
    </w:lvl>
    <w:lvl w:ilvl="1">
      <w:start w:val="1"/>
      <w:numFmt w:val="decimal"/>
      <w:lvlText w:val="§%1.%2."/>
      <w:lvlJc w:val="left"/>
      <w:pPr>
        <w:ind w:left="357" w:hanging="357"/>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8BC4C79"/>
    <w:multiLevelType w:val="hybridMultilevel"/>
    <w:tmpl w:val="43880584"/>
    <w:lvl w:ilvl="0" w:tplc="FD8C6780">
      <w:start w:val="1"/>
      <w:numFmt w:val="decimal"/>
      <w:pStyle w:val="Paragraf"/>
      <w:lvlText w:val="§ %1."/>
      <w:lvlJc w:val="left"/>
      <w:pPr>
        <w:ind w:left="1440" w:hanging="360"/>
      </w:pPr>
      <w:rPr>
        <w:rFonts w:hint="default"/>
        <w:b/>
        <w:i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74886523"/>
    <w:multiLevelType w:val="hybridMultilevel"/>
    <w:tmpl w:val="019AA92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7F6A4E5A"/>
    <w:multiLevelType w:val="hybridMultilevel"/>
    <w:tmpl w:val="A69ADF0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num w:numId="1" w16cid:durableId="1596402835">
    <w:abstractNumId w:val="22"/>
  </w:num>
  <w:num w:numId="2" w16cid:durableId="784731597">
    <w:abstractNumId w:val="21"/>
  </w:num>
  <w:num w:numId="3" w16cid:durableId="1821536876">
    <w:abstractNumId w:val="21"/>
    <w:lvlOverride w:ilvl="0">
      <w:lvl w:ilvl="0">
        <w:start w:val="1"/>
        <w:numFmt w:val="decimal"/>
        <w:lvlText w:val="§ %1."/>
        <w:lvlJc w:val="center"/>
        <w:pPr>
          <w:ind w:left="357" w:hanging="357"/>
        </w:pPr>
        <w:rPr>
          <w:rFonts w:hint="default"/>
          <w:b/>
          <w:i w:val="0"/>
        </w:rPr>
      </w:lvl>
    </w:lvlOverride>
    <w:lvlOverride w:ilvl="1">
      <w:lvl w:ilvl="1">
        <w:start w:val="1"/>
        <w:numFmt w:val="decimal"/>
        <w:lvlText w:val="§%1.%2."/>
        <w:lvlJc w:val="left"/>
        <w:pPr>
          <w:ind w:left="357" w:hanging="357"/>
        </w:pPr>
        <w:rPr>
          <w:rFonts w:hint="default"/>
        </w:rPr>
      </w:lvl>
    </w:lvlOverride>
    <w:lvlOverride w:ilvl="2">
      <w:lvl w:ilvl="2">
        <w:start w:val="1"/>
        <w:numFmt w:val="lowerLetter"/>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4" w16cid:durableId="857041392">
    <w:abstractNumId w:val="9"/>
  </w:num>
  <w:num w:numId="5" w16cid:durableId="2028603257">
    <w:abstractNumId w:val="19"/>
  </w:num>
  <w:num w:numId="6" w16cid:durableId="6664408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2374797">
    <w:abstractNumId w:val="16"/>
  </w:num>
  <w:num w:numId="8" w16cid:durableId="1761103515">
    <w:abstractNumId w:val="23"/>
  </w:num>
  <w:num w:numId="9" w16cid:durableId="733433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36589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1020125">
    <w:abstractNumId w:val="22"/>
  </w:num>
  <w:num w:numId="12" w16cid:durableId="1249731291">
    <w:abstractNumId w:val="22"/>
  </w:num>
  <w:num w:numId="13" w16cid:durableId="710108512">
    <w:abstractNumId w:val="22"/>
  </w:num>
  <w:num w:numId="14" w16cid:durableId="745691314">
    <w:abstractNumId w:val="22"/>
  </w:num>
  <w:num w:numId="15" w16cid:durableId="34045528">
    <w:abstractNumId w:val="22"/>
  </w:num>
  <w:num w:numId="16" w16cid:durableId="1901361134">
    <w:abstractNumId w:val="7"/>
  </w:num>
  <w:num w:numId="17" w16cid:durableId="525339087">
    <w:abstractNumId w:val="8"/>
  </w:num>
  <w:num w:numId="18" w16cid:durableId="1872567876">
    <w:abstractNumId w:val="22"/>
  </w:num>
  <w:num w:numId="19" w16cid:durableId="358514195">
    <w:abstractNumId w:val="22"/>
  </w:num>
  <w:num w:numId="20" w16cid:durableId="1974481702">
    <w:abstractNumId w:val="14"/>
  </w:num>
  <w:num w:numId="21" w16cid:durableId="389698294">
    <w:abstractNumId w:val="22"/>
  </w:num>
  <w:num w:numId="22" w16cid:durableId="598677882">
    <w:abstractNumId w:val="22"/>
  </w:num>
  <w:num w:numId="23" w16cid:durableId="1125269117">
    <w:abstractNumId w:val="22"/>
  </w:num>
  <w:num w:numId="24" w16cid:durableId="1672874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3917045">
    <w:abstractNumId w:val="24"/>
  </w:num>
  <w:num w:numId="26" w16cid:durableId="1054081441">
    <w:abstractNumId w:val="10"/>
  </w:num>
  <w:num w:numId="27" w16cid:durableId="1919897063">
    <w:abstractNumId w:val="1"/>
  </w:num>
  <w:num w:numId="28" w16cid:durableId="977413679">
    <w:abstractNumId w:val="2"/>
  </w:num>
  <w:num w:numId="29" w16cid:durableId="1557662472">
    <w:abstractNumId w:val="5"/>
  </w:num>
  <w:num w:numId="30" w16cid:durableId="2131700954">
    <w:abstractNumId w:val="15"/>
  </w:num>
  <w:num w:numId="31" w16cid:durableId="395903728">
    <w:abstractNumId w:val="22"/>
  </w:num>
  <w:num w:numId="32" w16cid:durableId="1642809746">
    <w:abstractNumId w:val="22"/>
  </w:num>
  <w:num w:numId="33" w16cid:durableId="1964605220">
    <w:abstractNumId w:val="22"/>
  </w:num>
  <w:num w:numId="34" w16cid:durableId="1773666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971612">
    <w:abstractNumId w:val="22"/>
  </w:num>
  <w:num w:numId="36" w16cid:durableId="1580947083">
    <w:abstractNumId w:val="22"/>
  </w:num>
  <w:num w:numId="37" w16cid:durableId="1828008413">
    <w:abstractNumId w:val="22"/>
  </w:num>
  <w:num w:numId="38" w16cid:durableId="1169829046">
    <w:abstractNumId w:val="22"/>
  </w:num>
  <w:num w:numId="39" w16cid:durableId="167719264">
    <w:abstractNumId w:val="22"/>
  </w:num>
  <w:num w:numId="40" w16cid:durableId="10044053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4962173">
    <w:abstractNumId w:val="12"/>
  </w:num>
  <w:num w:numId="42" w16cid:durableId="121850935">
    <w:abstractNumId w:val="3"/>
  </w:num>
  <w:num w:numId="43" w16cid:durableId="512258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573725">
    <w:abstractNumId w:val="4"/>
  </w:num>
  <w:num w:numId="45" w16cid:durableId="899169412">
    <w:abstractNumId w:val="18"/>
  </w:num>
  <w:num w:numId="46" w16cid:durableId="69887492">
    <w:abstractNumId w:val="0"/>
  </w:num>
  <w:num w:numId="47" w16cid:durableId="1457530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D50"/>
    <w:rsid w:val="0000049B"/>
    <w:rsid w:val="00036B6C"/>
    <w:rsid w:val="0005563C"/>
    <w:rsid w:val="00055AE7"/>
    <w:rsid w:val="000638BE"/>
    <w:rsid w:val="00082BDC"/>
    <w:rsid w:val="00086FA0"/>
    <w:rsid w:val="0009696E"/>
    <w:rsid w:val="000A44B1"/>
    <w:rsid w:val="000B2216"/>
    <w:rsid w:val="000C53AB"/>
    <w:rsid w:val="000C7B48"/>
    <w:rsid w:val="000D1326"/>
    <w:rsid w:val="000F4A00"/>
    <w:rsid w:val="000F5BD5"/>
    <w:rsid w:val="001034BF"/>
    <w:rsid w:val="001155FB"/>
    <w:rsid w:val="00135058"/>
    <w:rsid w:val="00145BA7"/>
    <w:rsid w:val="00157773"/>
    <w:rsid w:val="00184340"/>
    <w:rsid w:val="001A7048"/>
    <w:rsid w:val="001C03CF"/>
    <w:rsid w:val="001C0C80"/>
    <w:rsid w:val="001C1614"/>
    <w:rsid w:val="001F170E"/>
    <w:rsid w:val="00221D59"/>
    <w:rsid w:val="002261B3"/>
    <w:rsid w:val="00235CE8"/>
    <w:rsid w:val="00246604"/>
    <w:rsid w:val="00255225"/>
    <w:rsid w:val="002617D0"/>
    <w:rsid w:val="00262F3F"/>
    <w:rsid w:val="00270B72"/>
    <w:rsid w:val="0027653C"/>
    <w:rsid w:val="002A13E7"/>
    <w:rsid w:val="002B3791"/>
    <w:rsid w:val="002D1ABC"/>
    <w:rsid w:val="002E763B"/>
    <w:rsid w:val="002F5CAA"/>
    <w:rsid w:val="003274AE"/>
    <w:rsid w:val="0033169E"/>
    <w:rsid w:val="00334DC9"/>
    <w:rsid w:val="00341215"/>
    <w:rsid w:val="00354ED8"/>
    <w:rsid w:val="00383994"/>
    <w:rsid w:val="0038412E"/>
    <w:rsid w:val="0039605A"/>
    <w:rsid w:val="003C1AFD"/>
    <w:rsid w:val="003C3B96"/>
    <w:rsid w:val="003E7AC9"/>
    <w:rsid w:val="003F408E"/>
    <w:rsid w:val="00403E0F"/>
    <w:rsid w:val="00426F77"/>
    <w:rsid w:val="00430670"/>
    <w:rsid w:val="004531EC"/>
    <w:rsid w:val="004632B5"/>
    <w:rsid w:val="0047438A"/>
    <w:rsid w:val="00495105"/>
    <w:rsid w:val="004C791E"/>
    <w:rsid w:val="004E7BE4"/>
    <w:rsid w:val="004F3160"/>
    <w:rsid w:val="00505B9B"/>
    <w:rsid w:val="00530C28"/>
    <w:rsid w:val="00551DD4"/>
    <w:rsid w:val="00560894"/>
    <w:rsid w:val="005677D4"/>
    <w:rsid w:val="00585228"/>
    <w:rsid w:val="0059718C"/>
    <w:rsid w:val="005B2C3F"/>
    <w:rsid w:val="005C38DF"/>
    <w:rsid w:val="005E25F4"/>
    <w:rsid w:val="006133AE"/>
    <w:rsid w:val="00637EE0"/>
    <w:rsid w:val="006529E8"/>
    <w:rsid w:val="00652C31"/>
    <w:rsid w:val="00670D7C"/>
    <w:rsid w:val="00671CDC"/>
    <w:rsid w:val="00683238"/>
    <w:rsid w:val="00692B80"/>
    <w:rsid w:val="006C6ECA"/>
    <w:rsid w:val="006E1AAD"/>
    <w:rsid w:val="006E5182"/>
    <w:rsid w:val="00704379"/>
    <w:rsid w:val="0072032B"/>
    <w:rsid w:val="007276D0"/>
    <w:rsid w:val="00771C17"/>
    <w:rsid w:val="007818E6"/>
    <w:rsid w:val="0078443C"/>
    <w:rsid w:val="00790440"/>
    <w:rsid w:val="007B2BDC"/>
    <w:rsid w:val="007B31DA"/>
    <w:rsid w:val="007B57A1"/>
    <w:rsid w:val="007D05A8"/>
    <w:rsid w:val="007D52FA"/>
    <w:rsid w:val="007E3AEE"/>
    <w:rsid w:val="007E5F43"/>
    <w:rsid w:val="0081772E"/>
    <w:rsid w:val="00824450"/>
    <w:rsid w:val="00827381"/>
    <w:rsid w:val="00832873"/>
    <w:rsid w:val="00842A04"/>
    <w:rsid w:val="008452E6"/>
    <w:rsid w:val="008647C5"/>
    <w:rsid w:val="00866462"/>
    <w:rsid w:val="0087389C"/>
    <w:rsid w:val="008A3A50"/>
    <w:rsid w:val="008A7161"/>
    <w:rsid w:val="008C554F"/>
    <w:rsid w:val="00954BC6"/>
    <w:rsid w:val="00960D50"/>
    <w:rsid w:val="009715E6"/>
    <w:rsid w:val="00972751"/>
    <w:rsid w:val="00986453"/>
    <w:rsid w:val="0099537A"/>
    <w:rsid w:val="009A55E0"/>
    <w:rsid w:val="009F049C"/>
    <w:rsid w:val="00A10DB3"/>
    <w:rsid w:val="00A3129B"/>
    <w:rsid w:val="00A716D2"/>
    <w:rsid w:val="00A865EC"/>
    <w:rsid w:val="00A941EF"/>
    <w:rsid w:val="00AD049B"/>
    <w:rsid w:val="00AD2F64"/>
    <w:rsid w:val="00AF5315"/>
    <w:rsid w:val="00B544E9"/>
    <w:rsid w:val="00B64060"/>
    <w:rsid w:val="00B86EF9"/>
    <w:rsid w:val="00BB68CF"/>
    <w:rsid w:val="00BC13DD"/>
    <w:rsid w:val="00BC75D7"/>
    <w:rsid w:val="00BD0288"/>
    <w:rsid w:val="00BD7839"/>
    <w:rsid w:val="00BF5270"/>
    <w:rsid w:val="00C25F8C"/>
    <w:rsid w:val="00C26862"/>
    <w:rsid w:val="00C3647A"/>
    <w:rsid w:val="00C3737A"/>
    <w:rsid w:val="00C42853"/>
    <w:rsid w:val="00C7671C"/>
    <w:rsid w:val="00C76FB9"/>
    <w:rsid w:val="00CA569D"/>
    <w:rsid w:val="00CE37BE"/>
    <w:rsid w:val="00CF2CF2"/>
    <w:rsid w:val="00D11966"/>
    <w:rsid w:val="00D33486"/>
    <w:rsid w:val="00D34861"/>
    <w:rsid w:val="00D4197A"/>
    <w:rsid w:val="00D513E7"/>
    <w:rsid w:val="00D57B0A"/>
    <w:rsid w:val="00D6244D"/>
    <w:rsid w:val="00D71BA7"/>
    <w:rsid w:val="00D86578"/>
    <w:rsid w:val="00DC22B9"/>
    <w:rsid w:val="00DC3AC3"/>
    <w:rsid w:val="00DC5F6F"/>
    <w:rsid w:val="00DD2525"/>
    <w:rsid w:val="00DD439B"/>
    <w:rsid w:val="00DF7875"/>
    <w:rsid w:val="00E31D55"/>
    <w:rsid w:val="00E360A9"/>
    <w:rsid w:val="00E4461A"/>
    <w:rsid w:val="00E81247"/>
    <w:rsid w:val="00E95E62"/>
    <w:rsid w:val="00E97F6C"/>
    <w:rsid w:val="00EB4871"/>
    <w:rsid w:val="00EB7CB8"/>
    <w:rsid w:val="00EC3219"/>
    <w:rsid w:val="00EE15F4"/>
    <w:rsid w:val="00F1091D"/>
    <w:rsid w:val="00F12061"/>
    <w:rsid w:val="00F227B3"/>
    <w:rsid w:val="00F846EF"/>
    <w:rsid w:val="00F96C18"/>
    <w:rsid w:val="00F96E4D"/>
    <w:rsid w:val="00FD2CFA"/>
    <w:rsid w:val="00FF6B64"/>
    <w:rsid w:val="00FF78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B2CEA"/>
  <w15:chartTrackingRefBased/>
  <w15:docId w15:val="{3F6459AA-E6D6-4AA7-B821-4A2C3C8D1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0D5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Preambuła,Podsis rysunku,BulletC,Wyliczanie,Obiekt,normalny tekst,Akapit z listą BS,RR PGE Akapit z listą,Styl 1,Akapit z listą3,Akapit z listą31,Standard,1_literowka,Literowanie,Akapit z listą;1_literowka,List Paragraph,lp1,CP-UC"/>
    <w:basedOn w:val="Normalny"/>
    <w:link w:val="AkapitzlistZnak"/>
    <w:uiPriority w:val="99"/>
    <w:qFormat/>
    <w:rsid w:val="00960D50"/>
    <w:pPr>
      <w:ind w:left="720"/>
      <w:contextualSpacing/>
    </w:pPr>
  </w:style>
  <w:style w:type="paragraph" w:styleId="Nagwek">
    <w:name w:val="header"/>
    <w:basedOn w:val="Normalny"/>
    <w:link w:val="NagwekZnak"/>
    <w:uiPriority w:val="99"/>
    <w:rsid w:val="00960D50"/>
    <w:pPr>
      <w:tabs>
        <w:tab w:val="center" w:pos="4536"/>
        <w:tab w:val="right" w:pos="9072"/>
      </w:tabs>
      <w:spacing w:after="0" w:line="240" w:lineRule="auto"/>
    </w:pPr>
    <w:rPr>
      <w:rFonts w:ascii="Arial" w:eastAsia="Times New Roman" w:hAnsi="Arial" w:cs="Times New Roman"/>
      <w:sz w:val="18"/>
      <w:szCs w:val="24"/>
      <w:lang w:eastAsia="pl-PL"/>
    </w:rPr>
  </w:style>
  <w:style w:type="character" w:customStyle="1" w:styleId="NagwekZnak">
    <w:name w:val="Nagłówek Znak"/>
    <w:basedOn w:val="Domylnaczcionkaakapitu"/>
    <w:link w:val="Nagwek"/>
    <w:uiPriority w:val="99"/>
    <w:rsid w:val="00960D50"/>
    <w:rPr>
      <w:rFonts w:ascii="Arial" w:eastAsia="Times New Roman" w:hAnsi="Arial" w:cs="Times New Roman"/>
      <w:sz w:val="18"/>
      <w:szCs w:val="24"/>
      <w:lang w:eastAsia="pl-PL"/>
    </w:rPr>
  </w:style>
  <w:style w:type="paragraph" w:customStyle="1" w:styleId="Paragraf">
    <w:name w:val="Paragraf"/>
    <w:basedOn w:val="Akapitzlist"/>
    <w:link w:val="ParagrafZnak"/>
    <w:qFormat/>
    <w:rsid w:val="00960D50"/>
    <w:pPr>
      <w:numPr>
        <w:numId w:val="1"/>
      </w:numPr>
      <w:tabs>
        <w:tab w:val="center" w:pos="4536"/>
        <w:tab w:val="right" w:pos="9072"/>
      </w:tabs>
    </w:pPr>
  </w:style>
  <w:style w:type="character" w:customStyle="1" w:styleId="AkapitzlistZnak">
    <w:name w:val="Akapit z listą Znak"/>
    <w:aliases w:val="Normal Znak,Preambuła Znak,Podsis rysunku Znak,BulletC Znak,Wyliczanie Znak,Obiekt Znak,normalny tekst Znak,Akapit z listą BS Znak,RR PGE Akapit z listą Znak,Styl 1 Znak,Akapit z listą3 Znak,Akapit z listą31 Znak,Standard Znak"/>
    <w:basedOn w:val="Domylnaczcionkaakapitu"/>
    <w:link w:val="Akapitzlist"/>
    <w:uiPriority w:val="99"/>
    <w:qFormat/>
    <w:rsid w:val="00960D50"/>
  </w:style>
  <w:style w:type="character" w:customStyle="1" w:styleId="ParagrafZnak">
    <w:name w:val="Paragraf Znak"/>
    <w:basedOn w:val="AkapitzlistZnak"/>
    <w:link w:val="Paragraf"/>
    <w:rsid w:val="00960D50"/>
  </w:style>
  <w:style w:type="table" w:styleId="Tabela-Siatka">
    <w:name w:val="Table Grid"/>
    <w:basedOn w:val="Standardowy"/>
    <w:uiPriority w:val="39"/>
    <w:rsid w:val="00960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60D50"/>
    <w:rPr>
      <w:color w:val="0563C1" w:themeColor="hyperlink"/>
      <w:u w:val="single"/>
    </w:rPr>
  </w:style>
  <w:style w:type="paragraph" w:styleId="Stopka">
    <w:name w:val="footer"/>
    <w:basedOn w:val="Normalny"/>
    <w:link w:val="StopkaZnak"/>
    <w:uiPriority w:val="99"/>
    <w:unhideWhenUsed/>
    <w:rsid w:val="00960D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0D50"/>
  </w:style>
  <w:style w:type="character" w:styleId="Odwoaniedokomentarza">
    <w:name w:val="annotation reference"/>
    <w:basedOn w:val="Domylnaczcionkaakapitu"/>
    <w:uiPriority w:val="99"/>
    <w:semiHidden/>
    <w:unhideWhenUsed/>
    <w:rsid w:val="00505B9B"/>
    <w:rPr>
      <w:sz w:val="16"/>
      <w:szCs w:val="16"/>
    </w:rPr>
  </w:style>
  <w:style w:type="paragraph" w:styleId="Tekstkomentarza">
    <w:name w:val="annotation text"/>
    <w:basedOn w:val="Normalny"/>
    <w:link w:val="TekstkomentarzaZnak"/>
    <w:uiPriority w:val="99"/>
    <w:unhideWhenUsed/>
    <w:rsid w:val="00505B9B"/>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505B9B"/>
    <w:rPr>
      <w:rFonts w:ascii="Times New Roman" w:eastAsia="Calibri" w:hAnsi="Times New Roman" w:cs="Times New Roman"/>
      <w:sz w:val="20"/>
      <w:szCs w:val="20"/>
      <w:lang w:eastAsia="pl-PL"/>
    </w:rPr>
  </w:style>
  <w:style w:type="paragraph" w:styleId="Tekstdymka">
    <w:name w:val="Balloon Text"/>
    <w:basedOn w:val="Normalny"/>
    <w:link w:val="TekstdymkaZnak"/>
    <w:uiPriority w:val="99"/>
    <w:semiHidden/>
    <w:unhideWhenUsed/>
    <w:rsid w:val="00505B9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05B9B"/>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D7839"/>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BD7839"/>
    <w:rPr>
      <w:rFonts w:ascii="Times New Roman" w:eastAsia="Calibri" w:hAnsi="Times New Roman" w:cs="Times New Roman"/>
      <w:b/>
      <w:bCs/>
      <w:sz w:val="20"/>
      <w:szCs w:val="20"/>
      <w:lang w:eastAsia="pl-PL"/>
    </w:rPr>
  </w:style>
  <w:style w:type="table" w:customStyle="1" w:styleId="Tabela-Siatka1">
    <w:name w:val="Tabela - Siatka1"/>
    <w:basedOn w:val="Standardowy"/>
    <w:next w:val="Tabela-Siatka"/>
    <w:uiPriority w:val="59"/>
    <w:rsid w:val="00E81247"/>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rawka">
    <w:name w:val="Revision"/>
    <w:hidden/>
    <w:uiPriority w:val="99"/>
    <w:semiHidden/>
    <w:rsid w:val="00BC13DD"/>
    <w:pPr>
      <w:spacing w:after="0" w:line="240" w:lineRule="auto"/>
    </w:pPr>
  </w:style>
  <w:style w:type="paragraph" w:customStyle="1" w:styleId="Poradnik">
    <w:name w:val="Poradnik"/>
    <w:basedOn w:val="Normalny"/>
    <w:rsid w:val="00D71BA7"/>
    <w:pPr>
      <w:spacing w:before="120" w:after="0" w:line="288" w:lineRule="auto"/>
    </w:pPr>
    <w:rPr>
      <w:rFonts w:ascii="Times New Roman" w:eastAsia="Times New Roman" w:hAnsi="Times New Roman" w:cs="Times New Roman"/>
      <w:sz w:val="24"/>
      <w:szCs w:val="24"/>
      <w:lang w:eastAsia="pl-PL"/>
    </w:rPr>
  </w:style>
  <w:style w:type="paragraph" w:customStyle="1" w:styleId="Default">
    <w:name w:val="Default"/>
    <w:rsid w:val="00C76FB9"/>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F84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342462">
      <w:bodyDiv w:val="1"/>
      <w:marLeft w:val="0"/>
      <w:marRight w:val="0"/>
      <w:marTop w:val="0"/>
      <w:marBottom w:val="0"/>
      <w:divBdr>
        <w:top w:val="none" w:sz="0" w:space="0" w:color="auto"/>
        <w:left w:val="none" w:sz="0" w:space="0" w:color="auto"/>
        <w:bottom w:val="none" w:sz="0" w:space="0" w:color="auto"/>
        <w:right w:val="none" w:sz="0" w:space="0" w:color="auto"/>
      </w:divBdr>
    </w:div>
    <w:div w:id="614214827">
      <w:bodyDiv w:val="1"/>
      <w:marLeft w:val="0"/>
      <w:marRight w:val="0"/>
      <w:marTop w:val="0"/>
      <w:marBottom w:val="0"/>
      <w:divBdr>
        <w:top w:val="none" w:sz="0" w:space="0" w:color="auto"/>
        <w:left w:val="none" w:sz="0" w:space="0" w:color="auto"/>
        <w:bottom w:val="none" w:sz="0" w:space="0" w:color="auto"/>
        <w:right w:val="none" w:sz="0" w:space="0" w:color="auto"/>
      </w:divBdr>
    </w:div>
    <w:div w:id="838812193">
      <w:bodyDiv w:val="1"/>
      <w:marLeft w:val="0"/>
      <w:marRight w:val="0"/>
      <w:marTop w:val="0"/>
      <w:marBottom w:val="0"/>
      <w:divBdr>
        <w:top w:val="none" w:sz="0" w:space="0" w:color="auto"/>
        <w:left w:val="none" w:sz="0" w:space="0" w:color="auto"/>
        <w:bottom w:val="none" w:sz="0" w:space="0" w:color="auto"/>
        <w:right w:val="none" w:sz="0" w:space="0" w:color="auto"/>
      </w:divBdr>
    </w:div>
    <w:div w:id="874974152">
      <w:bodyDiv w:val="1"/>
      <w:marLeft w:val="0"/>
      <w:marRight w:val="0"/>
      <w:marTop w:val="0"/>
      <w:marBottom w:val="0"/>
      <w:divBdr>
        <w:top w:val="none" w:sz="0" w:space="0" w:color="auto"/>
        <w:left w:val="none" w:sz="0" w:space="0" w:color="auto"/>
        <w:bottom w:val="none" w:sz="0" w:space="0" w:color="auto"/>
        <w:right w:val="none" w:sz="0" w:space="0" w:color="auto"/>
      </w:divBdr>
    </w:div>
    <w:div w:id="1074351433">
      <w:bodyDiv w:val="1"/>
      <w:marLeft w:val="0"/>
      <w:marRight w:val="0"/>
      <w:marTop w:val="0"/>
      <w:marBottom w:val="0"/>
      <w:divBdr>
        <w:top w:val="none" w:sz="0" w:space="0" w:color="auto"/>
        <w:left w:val="none" w:sz="0" w:space="0" w:color="auto"/>
        <w:bottom w:val="none" w:sz="0" w:space="0" w:color="auto"/>
        <w:right w:val="none" w:sz="0" w:space="0" w:color="auto"/>
      </w:divBdr>
    </w:div>
    <w:div w:id="1114179660">
      <w:bodyDiv w:val="1"/>
      <w:marLeft w:val="0"/>
      <w:marRight w:val="0"/>
      <w:marTop w:val="0"/>
      <w:marBottom w:val="0"/>
      <w:divBdr>
        <w:top w:val="none" w:sz="0" w:space="0" w:color="auto"/>
        <w:left w:val="none" w:sz="0" w:space="0" w:color="auto"/>
        <w:bottom w:val="none" w:sz="0" w:space="0" w:color="auto"/>
        <w:right w:val="none" w:sz="0" w:space="0" w:color="auto"/>
      </w:divBdr>
    </w:div>
    <w:div w:id="1295674768">
      <w:bodyDiv w:val="1"/>
      <w:marLeft w:val="0"/>
      <w:marRight w:val="0"/>
      <w:marTop w:val="0"/>
      <w:marBottom w:val="0"/>
      <w:divBdr>
        <w:top w:val="none" w:sz="0" w:space="0" w:color="auto"/>
        <w:left w:val="none" w:sz="0" w:space="0" w:color="auto"/>
        <w:bottom w:val="none" w:sz="0" w:space="0" w:color="auto"/>
        <w:right w:val="none" w:sz="0" w:space="0" w:color="auto"/>
      </w:divBdr>
    </w:div>
    <w:div w:id="1700352997">
      <w:bodyDiv w:val="1"/>
      <w:marLeft w:val="0"/>
      <w:marRight w:val="0"/>
      <w:marTop w:val="0"/>
      <w:marBottom w:val="0"/>
      <w:divBdr>
        <w:top w:val="none" w:sz="0" w:space="0" w:color="auto"/>
        <w:left w:val="none" w:sz="0" w:space="0" w:color="auto"/>
        <w:bottom w:val="none" w:sz="0" w:space="0" w:color="auto"/>
        <w:right w:val="none" w:sz="0" w:space="0" w:color="auto"/>
      </w:divBdr>
    </w:div>
    <w:div w:id="184801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kpge.pl/rodo/klauzule-informacyjne"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kpge.pl/complian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fatkura.pge-pgesa@archidoc.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 - Dostęp do platformy testów psychometrycznych_WODO2.docx</dmsv2BaseFileName>
    <dmsv2BaseDisplayName xmlns="http://schemas.microsoft.com/sharepoint/v3">Umowa - Dostęp do platformy testów psychometrycznych_WODO2</dmsv2BaseDisplayName>
    <dmsv2SWPP2ObjectNumber xmlns="http://schemas.microsoft.com/sharepoint/v3" xsi:nil="true"/>
    <dmsv2SWPP2SumMD5 xmlns="http://schemas.microsoft.com/sharepoint/v3">67525872fa13d1e143b7811f1941231c</dmsv2SWPP2SumMD5>
    <dmsv2BaseMoved xmlns="http://schemas.microsoft.com/sharepoint/v3">false</dmsv2BaseMoved>
    <dmsv2BaseIsSensitive xmlns="http://schemas.microsoft.com/sharepoint/v3">true</dmsv2BaseIsSensitive>
    <dmsv2SWPP2IDSWPP2 xmlns="http://schemas.microsoft.com/sharepoint/v3">713127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24904014</dmsv2BaseClientSystemDocumentID>
    <dmsv2BaseModifiedByID xmlns="http://schemas.microsoft.com/sharepoint/v3">10201041</dmsv2BaseModifiedByID>
    <dmsv2BaseCreatedByID xmlns="http://schemas.microsoft.com/sharepoint/v3">10201041</dmsv2BaseCreatedByID>
    <dmsv2SWPP2ObjectDepartment xmlns="http://schemas.microsoft.com/sharepoint/v3">0000000100010000002q</dmsv2SWPP2ObjectDepartment>
    <dmsv2SWPP2ObjectName xmlns="http://schemas.microsoft.com/sharepoint/v3">Wniosek</dmsv2SWPP2ObjectName>
    <_dlc_DocId xmlns="a19cb1c7-c5c7-46d4-85ae-d83685407bba">FJ3FSM7XJ42E-1943046417-17505</_dlc_DocId>
    <_dlc_DocIdUrl xmlns="a19cb1c7-c5c7-46d4-85ae-d83685407bba">
      <Url>https://swpp2.dms.gkpge.pl/sites/43/_layouts/15/DocIdRedir.aspx?ID=FJ3FSM7XJ42E-1943046417-17505</Url>
      <Description>FJ3FSM7XJ42E-1943046417-17505</Description>
    </_dlc_DocIdUrl>
  </documentManagement>
</p:properties>
</file>

<file path=customXml/itemProps1.xml><?xml version="1.0" encoding="utf-8"?>
<ds:datastoreItem xmlns:ds="http://schemas.openxmlformats.org/officeDocument/2006/customXml" ds:itemID="{513F7BC6-B84B-4FF3-95D5-C2113221F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82BA59-2B6A-4B39-82A7-83BBB77B27F7}">
  <ds:schemaRefs>
    <ds:schemaRef ds:uri="http://schemas.microsoft.com/sharepoint/v3/contenttype/forms"/>
  </ds:schemaRefs>
</ds:datastoreItem>
</file>

<file path=customXml/itemProps3.xml><?xml version="1.0" encoding="utf-8"?>
<ds:datastoreItem xmlns:ds="http://schemas.openxmlformats.org/officeDocument/2006/customXml" ds:itemID="{6EAF0C87-7D0B-416E-A981-4B05768269A9}">
  <ds:schemaRefs>
    <ds:schemaRef ds:uri="http://schemas.openxmlformats.org/officeDocument/2006/bibliography"/>
  </ds:schemaRefs>
</ds:datastoreItem>
</file>

<file path=customXml/itemProps4.xml><?xml version="1.0" encoding="utf-8"?>
<ds:datastoreItem xmlns:ds="http://schemas.openxmlformats.org/officeDocument/2006/customXml" ds:itemID="{B9D4B46F-7253-44E3-8AA3-F526B2C311E9}">
  <ds:schemaRefs>
    <ds:schemaRef ds:uri="http://schemas.microsoft.com/sharepoint/events"/>
  </ds:schemaRefs>
</ds:datastoreItem>
</file>

<file path=customXml/itemProps5.xml><?xml version="1.0" encoding="utf-8"?>
<ds:datastoreItem xmlns:ds="http://schemas.openxmlformats.org/officeDocument/2006/customXml" ds:itemID="{20BFBC2D-9BD9-4E38-9164-E6862716C3C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8161</Words>
  <Characters>48966</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Bajerski Michał [PGE S.A.]</dc:creator>
  <cp:keywords/>
  <dc:description/>
  <cp:lastModifiedBy>Tołubińska Martyna [PGE S.A.]</cp:lastModifiedBy>
  <cp:revision>11</cp:revision>
  <cp:lastPrinted>2023-03-13T15:05:00Z</cp:lastPrinted>
  <dcterms:created xsi:type="dcterms:W3CDTF">2026-04-03T16:27:00Z</dcterms:created>
  <dcterms:modified xsi:type="dcterms:W3CDTF">2026-04-16T09:20:00Z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4af73aec-7542-4078-bcf7-4993bda58922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2026-04-16T09:20:24Z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91b1cb55-e6e7-4962-8243-b46ef59e5b62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